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034ABFB0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C51668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42B21" w:rsidRPr="00D42B21">
        <w:rPr>
          <w:b/>
          <w:bCs/>
          <w:noProof/>
          <w:sz w:val="24"/>
        </w:rPr>
        <w:t>R2-2406823</w:t>
      </w:r>
    </w:p>
    <w:p w14:paraId="7CB45193" w14:textId="052BF4F3" w:rsidR="001E41F3" w:rsidRDefault="00C51668" w:rsidP="00104230">
      <w:pPr>
        <w:pStyle w:val="CRCoverPage"/>
        <w:outlineLvl w:val="0"/>
        <w:rPr>
          <w:b/>
          <w:noProof/>
          <w:sz w:val="24"/>
        </w:rPr>
      </w:pPr>
      <w:r w:rsidRPr="00C51668">
        <w:rPr>
          <w:b/>
          <w:noProof/>
          <w:sz w:val="24"/>
        </w:rPr>
        <w:t>Maastricht</w:t>
      </w:r>
      <w:r w:rsidR="00104230"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04230"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104230"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="00104230"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20589" w:rsidR="001E41F3" w:rsidRPr="00410371" w:rsidRDefault="00CD67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6758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BD2D7" w:rsidR="001E41F3" w:rsidRPr="00B07B6E" w:rsidRDefault="00A84A77" w:rsidP="00D42B21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A84A77">
              <w:rPr>
                <w:b/>
                <w:noProof/>
                <w:sz w:val="28"/>
              </w:rPr>
              <w:t>1890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6F4E0" w:rsidR="001E41F3" w:rsidRPr="00410371" w:rsidRDefault="00CD67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6758">
              <w:rPr>
                <w:b/>
                <w:noProof/>
                <w:sz w:val="28"/>
              </w:rPr>
              <w:t>18.</w:t>
            </w:r>
            <w:r w:rsidR="00B734CA">
              <w:rPr>
                <w:b/>
                <w:noProof/>
                <w:sz w:val="28"/>
              </w:rPr>
              <w:t>2</w:t>
            </w:r>
            <w:r w:rsidRPr="00CD675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4DF4C" w:rsidR="001E41F3" w:rsidRDefault="00CD6758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  <w:r>
              <w:rPr>
                <w:noProof/>
              </w:rPr>
              <w:t xml:space="preserve"> in RRC_INACTIVE </w:t>
            </w:r>
            <w:r w:rsidR="00724193" w:rsidRPr="00540D5D">
              <w:t>[</w:t>
            </w:r>
            <w:proofErr w:type="spellStart"/>
            <w:r w:rsidR="00724193">
              <w:t>MBS</w:t>
            </w:r>
            <w:r w:rsidR="009B353E">
              <w:t>over</w:t>
            </w:r>
            <w:r w:rsidR="00724193">
              <w:t>NTN_</w:t>
            </w:r>
            <w:r w:rsidR="00EC2AEC">
              <w:t>RRCINACTIVE</w:t>
            </w:r>
            <w:proofErr w:type="spellEnd"/>
            <w:r w:rsidR="00724193" w:rsidRPr="00540D5D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B0389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00C56">
              <w:t xml:space="preserve">, </w:t>
            </w:r>
            <w:r w:rsidR="004B719B" w:rsidRPr="00D42B21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36227E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326E8F"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5A9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5B355077" w:rsidR="001E41F3" w:rsidRDefault="0045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TEI18, </w:t>
            </w:r>
            <w:proofErr w:type="spellStart"/>
            <w:r w:rsidR="00DD2346">
              <w:rPr>
                <w:lang w:val="en-US"/>
              </w:rPr>
              <w:t>NR_NTN_enh</w:t>
            </w:r>
            <w:proofErr w:type="spellEnd"/>
            <w:r w:rsidR="00DD2346">
              <w:t xml:space="preserve">-Core, </w:t>
            </w:r>
            <w:proofErr w:type="spellStart"/>
            <w:r w:rsidR="00326E8F">
              <w:t>NR_MBS_en</w:t>
            </w:r>
            <w:r w:rsidR="00C45A90">
              <w:t>h</w:t>
            </w:r>
            <w:proofErr w:type="spellEnd"/>
            <w:r w:rsidR="00C45A90"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E964A4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51668">
              <w:t>8</w:t>
            </w:r>
            <w:r w:rsidR="00B07B6E">
              <w:t>-0</w:t>
            </w:r>
            <w:r w:rsidR="001D1B4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0D8114" w:rsidR="001E41F3" w:rsidRDefault="000A76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70A28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04C1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DE126" w14:textId="51F1DEC3" w:rsidR="00CD6758" w:rsidRPr="00CD6758" w:rsidRDefault="00CD6758" w:rsidP="00CD6758">
            <w:pPr>
              <w:spacing w:before="100" w:beforeAutospacing="1" w:after="100" w:afterAutospacing="1"/>
              <w:ind w:left="100"/>
              <w:rPr>
                <w:rFonts w:ascii="Arial" w:eastAsia="Malgun Gothic" w:hAnsi="Arial"/>
                <w:noProof/>
                <w:lang w:eastAsia="ko-KR"/>
              </w:rPr>
            </w:pPr>
            <w:r w:rsidRPr="00CD6758">
              <w:rPr>
                <w:rFonts w:ascii="Arial" w:eastAsia="Malgun Gothic" w:hAnsi="Arial"/>
                <w:noProof/>
                <w:lang w:eastAsia="ko-KR"/>
              </w:rPr>
              <w:t>In DRX for NTN, since the duration of the HARQ-RTT-TimerDL cannot cover the large propagation delay in NTN, the UE sets the HARQ-RTT-TimerDL-NTN equal to the drx-HARQ-RTT-TimerDL plus the latest available UE-gNB RTT value. Then, the UE starts the HARQ-RTT-TimerDL-NTN.</w:t>
            </w:r>
          </w:p>
          <w:p w14:paraId="1D735B61" w14:textId="77777777" w:rsidR="00CD6758" w:rsidRPr="00CD6758" w:rsidRDefault="00CD6758" w:rsidP="00CD6758">
            <w:pPr>
              <w:spacing w:before="100" w:beforeAutospacing="1" w:after="100" w:afterAutospacing="1"/>
              <w:ind w:left="100"/>
              <w:rPr>
                <w:rFonts w:ascii="Arial" w:eastAsia="Malgun Gothic" w:hAnsi="Arial"/>
                <w:noProof/>
                <w:lang w:eastAsia="ko-KR"/>
              </w:rPr>
            </w:pPr>
            <w:r w:rsidRPr="00CD6758">
              <w:rPr>
                <w:rFonts w:ascii="Arial" w:eastAsia="Malgun Gothic" w:hAnsi="Arial"/>
                <w:noProof/>
                <w:lang w:eastAsia="ko-KR"/>
              </w:rPr>
              <w:t>However, for multicast DRX, the duration of the drx-HARQ-RTT-TimerDL does not account for the large propagation delay in NTN. As a result, if the multicast MBS traffic is transmitted via NTN, the UE starts the drx-RetransmissionTimerDL before the RTT elapses because the HARQ-RTT-TimerDL-PTM and HARQ-RTT-TimerDL are shorter than the RTT. Consequently, the UE in NTN cannot receive the retransmission of the MAC PDU for MBS.</w:t>
            </w:r>
          </w:p>
          <w:p w14:paraId="0574D2F2" w14:textId="5C5DF24D" w:rsidR="00CD6758" w:rsidRDefault="00FA28B0" w:rsidP="00CD6758">
            <w:pPr>
              <w:spacing w:before="100" w:beforeAutospacing="1" w:after="100" w:afterAutospacing="1"/>
              <w:ind w:left="100"/>
              <w:rPr>
                <w:rFonts w:ascii="Arial" w:eastAsia="Malgun Gothic" w:hAnsi="Arial"/>
                <w:noProof/>
                <w:lang w:eastAsia="ko-KR"/>
              </w:rPr>
            </w:pPr>
            <w:r w:rsidRPr="00FA28B0">
              <w:rPr>
                <w:rFonts w:ascii="Arial" w:eastAsia="Malgun Gothic" w:hAnsi="Arial"/>
                <w:noProof/>
                <w:lang w:eastAsia="ko-KR"/>
              </w:rPr>
              <w:t xml:space="preserve">This issue was raised and agreed to be corrected for RRC_CONNECTED UEs in RAN2#126. According to the current specification, there is no restriction on MBS being served by NTN in RRC_INACTIVE as well. Hence, it is beneficial for the RRC_INACTIVE UEs to receive the MBS multicast retransmission requested by the RRC_CONNECTED UEs when served by NTN. Therefore, similar corrections are required for MBS multicast operations in RRC_INACTIVE when served by NTN, </w:t>
            </w:r>
            <w:r>
              <w:rPr>
                <w:rFonts w:ascii="Arial" w:eastAsia="Malgun Gothic" w:hAnsi="Arial"/>
                <w:noProof/>
                <w:lang w:eastAsia="ko-KR"/>
              </w:rPr>
              <w:t>i.e,</w:t>
            </w:r>
            <w:r w:rsidRPr="00FA28B0">
              <w:rPr>
                <w:rFonts w:ascii="Arial" w:eastAsia="Malgun Gothic" w:hAnsi="Arial"/>
                <w:noProof/>
                <w:lang w:eastAsia="ko-KR"/>
              </w:rPr>
              <w:t xml:space="preserve"> to extend the RTT timer drx-HARQ-RTT-TimerDL-PTM.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 Also, please note that c</w:t>
            </w:r>
            <w:r w:rsidRPr="00FA28B0">
              <w:rPr>
                <w:rFonts w:ascii="Arial" w:eastAsia="Malgun Gothic" w:hAnsi="Arial"/>
                <w:noProof/>
                <w:lang w:eastAsia="ko-KR"/>
              </w:rPr>
              <w:t xml:space="preserve">urrently, when MBS multicast is received via terrestrial link, 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it is possible for the </w:t>
            </w:r>
            <w:r w:rsidRPr="00FA28B0">
              <w:rPr>
                <w:rFonts w:ascii="Arial" w:eastAsia="Malgun Gothic" w:hAnsi="Arial"/>
                <w:noProof/>
                <w:lang w:eastAsia="ko-KR"/>
              </w:rPr>
              <w:t>RRC_INACTIVE UEs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 to </w:t>
            </w:r>
            <w:r w:rsidRPr="00FA28B0">
              <w:rPr>
                <w:rFonts w:ascii="Arial" w:eastAsia="Malgun Gothic" w:hAnsi="Arial"/>
                <w:noProof/>
                <w:lang w:eastAsia="ko-KR"/>
              </w:rPr>
              <w:t xml:space="preserve">receive the MBS multicast retransmission requested by the RRC_CONNECTED UEs. </w:t>
            </w:r>
            <w:r w:rsidR="003E1CF5">
              <w:rPr>
                <w:rFonts w:ascii="Arial" w:eastAsia="Malgun Gothic" w:hAnsi="Arial"/>
                <w:noProof/>
                <w:lang w:eastAsia="ko-KR"/>
              </w:rPr>
              <w:t>Therefore, a similar alignment is needed</w:t>
            </w:r>
            <w:r w:rsidR="0006081E">
              <w:rPr>
                <w:rFonts w:ascii="Arial" w:eastAsia="Malgun Gothic" w:hAnsi="Arial"/>
                <w:noProof/>
                <w:lang w:eastAsia="ko-KR"/>
              </w:rPr>
              <w:t xml:space="preserve"> for NTN</w:t>
            </w:r>
            <w:r w:rsidR="003E1CF5">
              <w:rPr>
                <w:rFonts w:ascii="Arial" w:eastAsia="Malgun Gothic" w:hAnsi="Arial"/>
                <w:noProof/>
                <w:lang w:eastAsia="ko-KR"/>
              </w:rPr>
              <w:t>.</w:t>
            </w:r>
          </w:p>
          <w:p w14:paraId="708AA7DE" w14:textId="63641C2D" w:rsidR="00FA28B0" w:rsidRPr="00CD6758" w:rsidRDefault="00FA28B0" w:rsidP="00CD6758">
            <w:pPr>
              <w:spacing w:before="100" w:beforeAutospacing="1" w:after="100" w:afterAutospacing="1"/>
              <w:ind w:left="100"/>
              <w:rPr>
                <w:rFonts w:ascii="Arial" w:eastAsia="Malgun Gothic" w:hAnsi="Arial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EB734" w14:textId="481BA2A1" w:rsidR="00CD6758" w:rsidRDefault="00CD6758" w:rsidP="00CD6758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Add the procedure text to extend the </w:t>
            </w:r>
            <w:r w:rsidRPr="00130596">
              <w:rPr>
                <w:lang w:eastAsia="ko-KR"/>
              </w:rPr>
              <w:t>HARQ-RTT-</w:t>
            </w:r>
            <w:proofErr w:type="spellStart"/>
            <w:r w:rsidRPr="00130596">
              <w:rPr>
                <w:lang w:eastAsia="ko-KR"/>
              </w:rPr>
              <w:t>TimerDL</w:t>
            </w:r>
            <w:proofErr w:type="spellEnd"/>
            <w:r w:rsidRPr="00130596">
              <w:rPr>
                <w:lang w:eastAsia="ko-KR"/>
              </w:rPr>
              <w:t>-PTM-NTN</w:t>
            </w:r>
            <w:r>
              <w:rPr>
                <w:rFonts w:eastAsia="Malgun Gothic"/>
                <w:noProof/>
                <w:lang w:eastAsia="ko-KR"/>
              </w:rPr>
              <w:t xml:space="preserve"> in </w:t>
            </w:r>
            <w:r>
              <w:rPr>
                <w:lang w:eastAsia="zh-CN"/>
              </w:rPr>
              <w:t>clause 5.7b.</w:t>
            </w:r>
          </w:p>
          <w:p w14:paraId="61BD372A" w14:textId="1DD7C0CB" w:rsidR="00A7618C" w:rsidRDefault="00A7618C" w:rsidP="00CD6758">
            <w:pPr>
              <w:pStyle w:val="CRCoverPage"/>
              <w:spacing w:before="20" w:after="80"/>
              <w:rPr>
                <w:noProof/>
              </w:rPr>
            </w:pPr>
          </w:p>
          <w:p w14:paraId="3AC4B46E" w14:textId="77777777" w:rsidR="006305D7" w:rsidRDefault="00A7618C" w:rsidP="00DB052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  <w:r w:rsidR="00DB0523">
              <w:rPr>
                <w:b/>
                <w:noProof/>
              </w:rPr>
              <w:t xml:space="preserve">: </w:t>
            </w:r>
          </w:p>
          <w:p w14:paraId="43E44BC4" w14:textId="73230E08" w:rsidR="00A7618C" w:rsidRPr="00DB0523" w:rsidRDefault="006305D7" w:rsidP="00DB052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50747B" w:rsidRPr="008C0AC3">
              <w:rPr>
                <w:noProof/>
              </w:rPr>
              <w:t>MBS over NTN</w:t>
            </w:r>
          </w:p>
          <w:p w14:paraId="2C69B88A" w14:textId="77777777" w:rsidR="001322E1" w:rsidRDefault="00A7618C" w:rsidP="0033275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48C0226" w14:textId="77777777" w:rsidR="00A04CAA" w:rsidRDefault="00A04CAA" w:rsidP="00A04CAA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If the network is implemented according to the CR and the UE is not, the desynchronization of the UE’s </w:t>
            </w:r>
            <w:proofErr w:type="spellStart"/>
            <w:r>
              <w:t>ActiveTime</w:t>
            </w:r>
            <w:proofErr w:type="spellEnd"/>
            <w:r>
              <w:t xml:space="preserve"> may happen.</w:t>
            </w:r>
          </w:p>
          <w:p w14:paraId="3A3B5CB9" w14:textId="77777777" w:rsidR="00A04CAA" w:rsidRDefault="00A04CAA" w:rsidP="00A04CAA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t xml:space="preserve">If the UE is implemented according to the CR and the network is not, the desynchronization of the UE’s </w:t>
            </w:r>
            <w:proofErr w:type="spellStart"/>
            <w:r>
              <w:t>ActiveTime</w:t>
            </w:r>
            <w:proofErr w:type="spellEnd"/>
            <w:r>
              <w:t xml:space="preserve"> may happen.</w:t>
            </w:r>
          </w:p>
          <w:p w14:paraId="31C656EC" w14:textId="44F5CA48" w:rsidR="001E41F3" w:rsidRDefault="001E41F3" w:rsidP="00332754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D1BDC" w:rsidR="001E41F3" w:rsidRDefault="00CD6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in RRC_INACTIVE state may start the drx-RetransmissionTimerDL before one RTT has elapsed in NTNs and may miss retranmission assignments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D28B9" w:rsidR="001E41F3" w:rsidRDefault="00BD0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16A41" w:rsidR="001E41F3" w:rsidRDefault="00E2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53FBD9" w:rsidR="001E41F3" w:rsidRDefault="00E2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855E4" w:rsidR="001E41F3" w:rsidRDefault="00E26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585D5B4" w14:textId="77777777" w:rsidR="00826A40" w:rsidRDefault="00826A40" w:rsidP="00826A40">
      <w:pPr>
        <w:pStyle w:val="Heading2"/>
        <w:rPr>
          <w:lang w:eastAsia="ko-KR"/>
        </w:rPr>
      </w:pPr>
      <w:bookmarkStart w:id="1" w:name="_Toc171706362"/>
      <w:r>
        <w:rPr>
          <w:lang w:eastAsia="ko-KR"/>
        </w:rPr>
        <w:t>5.7b</w:t>
      </w:r>
      <w:r>
        <w:rPr>
          <w:lang w:eastAsia="ko-KR"/>
        </w:rPr>
        <w:tab/>
        <w:t>Discontinuous Reception (DRX) for MBS Multicast</w:t>
      </w:r>
      <w:bookmarkEnd w:id="1"/>
    </w:p>
    <w:p w14:paraId="3A642625" w14:textId="77777777" w:rsidR="00826A40" w:rsidRDefault="00826A40" w:rsidP="00826A40">
      <w:pPr>
        <w:rPr>
          <w:lang w:eastAsia="zh-CN"/>
        </w:rPr>
      </w:pPr>
      <w:r>
        <w:t>For MBS multicast, the MAC entity may be configured by RRC with a DRX functionality per G-RNTI or per G-CS-RNTI that controls the UE's PDCCH monitoring activity for the MAC entity's</w:t>
      </w:r>
      <w:r>
        <w:rPr>
          <w:rStyle w:val="apple-converted-space"/>
        </w:rPr>
        <w:t xml:space="preserve"> </w:t>
      </w:r>
      <w:r>
        <w:t>G-RNTI(s)</w:t>
      </w:r>
      <w:r>
        <w:rPr>
          <w:rStyle w:val="apple-converted-space"/>
        </w:rPr>
        <w:t xml:space="preserve"> </w:t>
      </w:r>
      <w:r>
        <w:t>and G-CS-RNTI(s)</w:t>
      </w:r>
      <w:r>
        <w:rPr>
          <w:lang w:eastAsia="zh-CN"/>
        </w:rPr>
        <w:t xml:space="preserve"> as specified in TS 38.331 [5]</w:t>
      </w:r>
      <w:r>
        <w:t xml:space="preserve">. When </w:t>
      </w:r>
      <w:r>
        <w:rPr>
          <w:lang w:eastAsia="zh-CN"/>
        </w:rPr>
        <w:t>in RRC_CONNECTED</w:t>
      </w:r>
      <w:r>
        <w:t>,</w:t>
      </w:r>
      <w:r>
        <w:rPr>
          <w:lang w:eastAsia="zh-CN"/>
        </w:rPr>
        <w:t xml:space="preserve"> if multicast DRX is configured for a G-RNTI or G-CS-RNTI,</w:t>
      </w:r>
      <w:r>
        <w:t xml:space="preserve"> the MAC entity is allowed to monitor the PDCCH </w:t>
      </w:r>
      <w:r>
        <w:rPr>
          <w:lang w:eastAsia="zh-CN"/>
        </w:rPr>
        <w:t xml:space="preserve">for this G-RNTI or G-CS-RNTI </w:t>
      </w:r>
      <w:r>
        <w:t>discontinuously using the multicast DRX operation specified in this clause</w:t>
      </w:r>
      <w:r>
        <w:rPr>
          <w:lang w:eastAsia="zh-CN"/>
        </w:rPr>
        <w:t xml:space="preserve">; </w:t>
      </w:r>
      <w:proofErr w:type="gramStart"/>
      <w:r>
        <w:rPr>
          <w:lang w:eastAsia="zh-CN"/>
        </w:rPr>
        <w:t>otherwise</w:t>
      </w:r>
      <w:proofErr w:type="gramEnd"/>
      <w:r>
        <w:rPr>
          <w:lang w:eastAsia="zh-CN"/>
        </w:rPr>
        <w:t xml:space="preserve"> the MAC entity monitors the PDCCH for this G-RNTI or G-CS-RNTI as specified in TS 38.213 [6]</w:t>
      </w:r>
      <w:r>
        <w:t xml:space="preserve">. When </w:t>
      </w:r>
      <w:r>
        <w:rPr>
          <w:lang w:eastAsia="zh-CN"/>
        </w:rPr>
        <w:t>in RRC_INACTIVE</w:t>
      </w:r>
      <w:r>
        <w:t>,</w:t>
      </w:r>
      <w:r>
        <w:rPr>
          <w:lang w:eastAsia="zh-CN"/>
        </w:rPr>
        <w:t xml:space="preserve"> if the UE is configured to receive multicast in RRC_INACTIVE and multicast DRX is configured for a G-RNTI,</w:t>
      </w:r>
      <w:r>
        <w:t xml:space="preserve"> the MAC entity is allowed to monitor the PDCCH </w:t>
      </w:r>
      <w:r>
        <w:rPr>
          <w:lang w:eastAsia="zh-CN"/>
        </w:rPr>
        <w:t xml:space="preserve">for this G-RNTI </w:t>
      </w:r>
      <w:r>
        <w:t>discontinuously using the multicast DRX operation specified in this clause</w:t>
      </w:r>
      <w:r>
        <w:rPr>
          <w:lang w:eastAsia="zh-CN"/>
        </w:rPr>
        <w:t xml:space="preserve">; </w:t>
      </w:r>
      <w:proofErr w:type="gramStart"/>
      <w:r>
        <w:rPr>
          <w:lang w:eastAsia="zh-CN"/>
        </w:rPr>
        <w:t>otherwise</w:t>
      </w:r>
      <w:proofErr w:type="gramEnd"/>
      <w:r>
        <w:rPr>
          <w:lang w:eastAsia="zh-CN"/>
        </w:rPr>
        <w:t xml:space="preserve"> the MAC entity monitors the PDCCH for this G-RNTI as specified in TS 38.213 [6]</w:t>
      </w:r>
      <w:r>
        <w:t>. The multicast DRX operation specified in this clause is performed independently for eac</w:t>
      </w:r>
      <w:r>
        <w:rPr>
          <w:lang w:eastAsia="zh-CN"/>
        </w:rPr>
        <w:t>h G-RNTI or G-CS-RNTI and independently from the DRX operation specified in clauses 5.7 and 5.7a.</w:t>
      </w:r>
    </w:p>
    <w:p w14:paraId="2F18256C" w14:textId="77777777" w:rsidR="00826A40" w:rsidRDefault="00826A40" w:rsidP="00826A40">
      <w:pPr>
        <w:rPr>
          <w:lang w:eastAsia="ko-KR"/>
        </w:rPr>
      </w:pPr>
      <w:r>
        <w:rPr>
          <w:lang w:eastAsia="ko-KR"/>
        </w:rPr>
        <w:t xml:space="preserve">RRC controls </w:t>
      </w:r>
      <w:r>
        <w:t xml:space="preserve">multicast </w:t>
      </w:r>
      <w:r>
        <w:rPr>
          <w:lang w:eastAsia="ko-KR"/>
        </w:rPr>
        <w:t>DRX operation per G-RNTI or per G-CS-RNTI by configuring the following parameters:</w:t>
      </w:r>
    </w:p>
    <w:p w14:paraId="4C605AC1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drx-onDurationTimerPTM</w:t>
      </w:r>
      <w:proofErr w:type="spellEnd"/>
      <w:r>
        <w:rPr>
          <w:lang w:eastAsia="ko-KR"/>
        </w:rPr>
        <w:t xml:space="preserve">: the duration at the beginning of a DRX </w:t>
      </w:r>
      <w:proofErr w:type="gramStart"/>
      <w:r>
        <w:rPr>
          <w:lang w:eastAsia="ko-KR"/>
        </w:rPr>
        <w:t>cycle;</w:t>
      </w:r>
      <w:proofErr w:type="gramEnd"/>
    </w:p>
    <w:p w14:paraId="278672A2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drx-SlotOffsetPTM</w:t>
      </w:r>
      <w:proofErr w:type="spellEnd"/>
      <w:r>
        <w:rPr>
          <w:lang w:eastAsia="ko-KR"/>
        </w:rPr>
        <w:t xml:space="preserve">: the delay before starting the </w:t>
      </w:r>
      <w:proofErr w:type="spellStart"/>
      <w:r>
        <w:rPr>
          <w:i/>
          <w:lang w:eastAsia="ko-KR"/>
        </w:rPr>
        <w:t>drx-</w:t>
      </w:r>
      <w:proofErr w:type="gramStart"/>
      <w:r>
        <w:rPr>
          <w:i/>
          <w:lang w:eastAsia="ko-KR"/>
        </w:rPr>
        <w:t>onDurationTimerPTM</w:t>
      </w:r>
      <w:proofErr w:type="spellEnd"/>
      <w:r>
        <w:rPr>
          <w:lang w:eastAsia="ko-KR"/>
        </w:rPr>
        <w:t>;</w:t>
      </w:r>
      <w:proofErr w:type="gramEnd"/>
    </w:p>
    <w:p w14:paraId="6BE8867E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drx-InactivityTimerPTM</w:t>
      </w:r>
      <w:proofErr w:type="spellEnd"/>
      <w:r>
        <w:rPr>
          <w:lang w:eastAsia="ko-KR"/>
        </w:rPr>
        <w:t xml:space="preserve">: the duration after the PDCCH occasion in which a PDCCH indicates a new DL </w:t>
      </w:r>
      <w:r>
        <w:t xml:space="preserve">multicast </w:t>
      </w:r>
      <w:r>
        <w:rPr>
          <w:lang w:eastAsia="ko-KR"/>
        </w:rPr>
        <w:t xml:space="preserve">transmission for the MAC </w:t>
      </w:r>
      <w:proofErr w:type="gramStart"/>
      <w:r>
        <w:rPr>
          <w:lang w:eastAsia="ko-KR"/>
        </w:rPr>
        <w:t>entity;</w:t>
      </w:r>
      <w:proofErr w:type="gramEnd"/>
    </w:p>
    <w:p w14:paraId="527C8137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</w:t>
      </w:r>
      <w:r>
        <w:rPr>
          <w:i/>
          <w:lang w:eastAsia="zh-CN"/>
        </w:rPr>
        <w:t>Long</w:t>
      </w:r>
      <w:r>
        <w:rPr>
          <w:i/>
          <w:lang w:eastAsia="ko-KR"/>
        </w:rPr>
        <w:t>CycleStartOffsetPTM</w:t>
      </w:r>
      <w:proofErr w:type="spellEnd"/>
      <w:r>
        <w:rPr>
          <w:lang w:eastAsia="ko-KR"/>
        </w:rPr>
        <w:t xml:space="preserve">: the long DRX cycle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LongCycle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StartOffset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which defines the subframe where the long DRX cycle </w:t>
      </w:r>
      <w:proofErr w:type="gramStart"/>
      <w:r>
        <w:rPr>
          <w:lang w:eastAsia="ko-KR"/>
        </w:rPr>
        <w:t>starts;</w:t>
      </w:r>
      <w:proofErr w:type="gramEnd"/>
    </w:p>
    <w:p w14:paraId="0D75F51F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(per DL HARQ process for MBS multicast): the maximum duration until a DL </w:t>
      </w:r>
      <w:r>
        <w:t xml:space="preserve">multicast </w:t>
      </w:r>
      <w:r>
        <w:rPr>
          <w:lang w:eastAsia="ko-KR"/>
        </w:rPr>
        <w:t xml:space="preserve">retransmission is </w:t>
      </w:r>
      <w:proofErr w:type="gramStart"/>
      <w:r>
        <w:rPr>
          <w:lang w:eastAsia="ko-KR"/>
        </w:rPr>
        <w:t>received;</w:t>
      </w:r>
      <w:proofErr w:type="gramEnd"/>
    </w:p>
    <w:p w14:paraId="01496D73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(per DL HARQ process for MBS multicast): the minimum duration before a DL </w:t>
      </w:r>
      <w:r>
        <w:t xml:space="preserve">multicast </w:t>
      </w:r>
      <w:r>
        <w:rPr>
          <w:lang w:eastAsia="ko-KR"/>
        </w:rPr>
        <w:t>assignment for HARQ retransmission is expected by the MAC entity.</w:t>
      </w:r>
    </w:p>
    <w:p w14:paraId="78F87751" w14:textId="77777777" w:rsidR="00826A40" w:rsidRDefault="00826A40" w:rsidP="00826A40">
      <w:pPr>
        <w:rPr>
          <w:lang w:eastAsia="ko-KR"/>
        </w:rPr>
      </w:pPr>
      <w:r>
        <w:rPr>
          <w:lang w:eastAsia="ko-KR"/>
        </w:rPr>
        <w:t>The following MAC timer is used for DRX operation in a non-terrestrial network:</w:t>
      </w:r>
    </w:p>
    <w:p w14:paraId="6F065483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-PTM-NTN</w:t>
      </w:r>
      <w:r>
        <w:rPr>
          <w:lang w:eastAsia="ko-KR"/>
        </w:rPr>
        <w:t xml:space="preserve"> (per DL HARQ process for MBS multicast): the minimum duration before a DL </w:t>
      </w:r>
      <w:r>
        <w:t xml:space="preserve">multicast </w:t>
      </w:r>
      <w:r>
        <w:rPr>
          <w:lang w:eastAsia="ko-KR"/>
        </w:rPr>
        <w:t>assignment for HARQ retransmission is expected by the MAC entity.</w:t>
      </w:r>
    </w:p>
    <w:p w14:paraId="60E51528" w14:textId="77777777" w:rsidR="00826A40" w:rsidRDefault="00826A40" w:rsidP="00826A40">
      <w:pPr>
        <w:rPr>
          <w:lang w:eastAsia="ja-JP"/>
        </w:rPr>
      </w:pPr>
      <w:r>
        <w:t xml:space="preserve">When multicast DRX is configured </w:t>
      </w:r>
      <w:r>
        <w:rPr>
          <w:lang w:eastAsia="zh-CN"/>
        </w:rPr>
        <w:t>for a G-RNTI or G-CS-RNTI</w:t>
      </w:r>
      <w:r>
        <w:t>, the Active Time includes the time while:</w:t>
      </w:r>
    </w:p>
    <w:p w14:paraId="4F698B34" w14:textId="77777777" w:rsidR="00826A40" w:rsidRDefault="00826A40" w:rsidP="00826A40">
      <w:pPr>
        <w:pStyle w:val="B1"/>
      </w:pPr>
      <w:r>
        <w:t>-</w:t>
      </w:r>
      <w:r>
        <w:tab/>
      </w:r>
      <w:proofErr w:type="spellStart"/>
      <w:r>
        <w:rPr>
          <w:i/>
        </w:rPr>
        <w:t>drx-onDurationTimerPTM</w:t>
      </w:r>
      <w:proofErr w:type="spellEnd"/>
      <w:r>
        <w:t xml:space="preserve"> or </w:t>
      </w:r>
      <w:proofErr w:type="spellStart"/>
      <w:r>
        <w:rPr>
          <w:i/>
        </w:rPr>
        <w:t>drx-InactivityTimerPTM</w:t>
      </w:r>
      <w:proofErr w:type="spellEnd"/>
      <w:r>
        <w:t xml:space="preserve"> or </w:t>
      </w:r>
      <w:proofErr w:type="spellStart"/>
      <w:r>
        <w:rPr>
          <w:i/>
        </w:rPr>
        <w:t>drx</w:t>
      </w:r>
      <w:proofErr w:type="spellEnd"/>
      <w:r>
        <w:rPr>
          <w:i/>
        </w:rPr>
        <w:t>-</w:t>
      </w:r>
      <w:proofErr w:type="spellStart"/>
      <w:r>
        <w:rPr>
          <w:i/>
        </w:rPr>
        <w:t>RetransmissionTimerDL</w:t>
      </w:r>
      <w:proofErr w:type="spellEnd"/>
      <w:r>
        <w:rPr>
          <w:i/>
        </w:rPr>
        <w:t>-PTM</w:t>
      </w:r>
      <w:r>
        <w:t xml:space="preserve"> for this G-RNTI or G-CS-RNTI is running.</w:t>
      </w:r>
    </w:p>
    <w:p w14:paraId="1F0E2468" w14:textId="77777777" w:rsidR="00826A40" w:rsidRDefault="00826A40" w:rsidP="00826A40">
      <w:pPr>
        <w:rPr>
          <w:lang w:eastAsia="ko-KR"/>
        </w:rPr>
      </w:pPr>
      <w:r>
        <w:rPr>
          <w:lang w:eastAsia="ko-KR"/>
        </w:rPr>
        <w:t>When multicast DRX is not configured</w:t>
      </w:r>
      <w:r>
        <w:rPr>
          <w:lang w:eastAsia="zh-CN"/>
        </w:rPr>
        <w:t xml:space="preserve"> for a G-RNTI or G-CS-RNTI,</w:t>
      </w:r>
      <w:r>
        <w:t xml:space="preserve"> and the </w:t>
      </w:r>
      <w:proofErr w:type="spellStart"/>
      <w:r>
        <w:rPr>
          <w:i/>
        </w:rPr>
        <w:t>cfr-ConfigMulticast</w:t>
      </w:r>
      <w:proofErr w:type="spellEnd"/>
      <w:r>
        <w:t xml:space="preserve"> is configured for at least one of the active BWP(s) of the Serving Cell(s),</w:t>
      </w:r>
      <w:r>
        <w:rPr>
          <w:lang w:eastAsia="zh-CN"/>
        </w:rPr>
        <w:t xml:space="preserve"> and </w:t>
      </w:r>
      <w:r>
        <w:rPr>
          <w:lang w:eastAsia="ko-KR"/>
        </w:rPr>
        <w:t>unicast DRX is configured, the MAC entity shall for this G-RNTI or G-CS-RNTI:</w:t>
      </w:r>
    </w:p>
    <w:p w14:paraId="7C976D70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monitor the PDCCH as specified in TS 38.213 [6</w:t>
      </w:r>
      <w:proofErr w:type="gramStart"/>
      <w:r>
        <w:rPr>
          <w:lang w:eastAsia="ko-KR"/>
        </w:rPr>
        <w:t>];</w:t>
      </w:r>
      <w:proofErr w:type="gramEnd"/>
    </w:p>
    <w:p w14:paraId="584E62B6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r>
        <w:rPr>
          <w:lang w:eastAsia="zh-CN"/>
        </w:rPr>
        <w:t xml:space="preserve">the PDCCH indicates a DL multicast transmission; </w:t>
      </w:r>
      <w:r>
        <w:rPr>
          <w:lang w:eastAsia="ko-KR"/>
        </w:rPr>
        <w:t>or</w:t>
      </w:r>
    </w:p>
    <w:p w14:paraId="522DD83A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received in a configured downlink</w:t>
      </w:r>
      <w:r>
        <w:rPr>
          <w:lang w:eastAsia="zh-CN"/>
        </w:rPr>
        <w:t xml:space="preserve"> multicast</w:t>
      </w:r>
      <w:r>
        <w:rPr>
          <w:lang w:eastAsia="ko-KR"/>
        </w:rPr>
        <w:t xml:space="preserve"> assignment:</w:t>
      </w:r>
    </w:p>
    <w:p w14:paraId="43CD096E" w14:textId="77777777" w:rsidR="00826A40" w:rsidRDefault="00826A40" w:rsidP="00826A40">
      <w:pPr>
        <w:pStyle w:val="B2"/>
        <w:rPr>
          <w:lang w:eastAsia="ja-JP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drx-RetransmissionTimerDL</w:t>
      </w:r>
      <w:proofErr w:type="spellEnd"/>
      <w:r>
        <w:rPr>
          <w:lang w:eastAsia="ko-KR"/>
        </w:rPr>
        <w:t xml:space="preserve"> for the corresponding HARQ process.</w:t>
      </w:r>
    </w:p>
    <w:p w14:paraId="2BEF8B11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PDCCH addressed to G-RNTI indicates a DL multicast transmission; or</w:t>
      </w:r>
    </w:p>
    <w:p w14:paraId="1FB6D74E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PDCCH addressed to G-CS-RNTI indicates a DL multicast transmission and CS-RNTI is configured; or</w:t>
      </w:r>
    </w:p>
    <w:p w14:paraId="446E93CB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received in a configured downlink multicast assignment and CS-RNTI is configured:</w:t>
      </w:r>
    </w:p>
    <w:p w14:paraId="61289F05" w14:textId="77777777" w:rsidR="00826A40" w:rsidRDefault="00826A40" w:rsidP="00826A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first HARQ-ACK reporting mode (i.e. ack-</w:t>
      </w:r>
      <w:proofErr w:type="spellStart"/>
      <w:r>
        <w:rPr>
          <w:lang w:eastAsia="ko-KR"/>
        </w:rPr>
        <w:t>nack</w:t>
      </w:r>
      <w:proofErr w:type="spellEnd"/>
      <w:r>
        <w:rPr>
          <w:lang w:eastAsia="ko-KR"/>
        </w:rPr>
        <w:t xml:space="preserve">) is </w:t>
      </w:r>
      <w:r>
        <w:rPr>
          <w:rFonts w:eastAsia="SimSun"/>
          <w:lang w:eastAsia="ko-KR"/>
        </w:rPr>
        <w:t>used</w:t>
      </w:r>
      <w:r>
        <w:rPr>
          <w:lang w:eastAsia="ko-KR"/>
        </w:rPr>
        <w:t xml:space="preserve"> as specified in TS 38.213 [6]; and</w:t>
      </w:r>
    </w:p>
    <w:p w14:paraId="6E697F92" w14:textId="77777777" w:rsidR="00826A40" w:rsidRDefault="00826A40" w:rsidP="00826A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HARQ feedback for MBS multicast is enabled:</w:t>
      </w:r>
    </w:p>
    <w:p w14:paraId="604FEE70" w14:textId="77777777" w:rsidR="00826A40" w:rsidRDefault="00826A40" w:rsidP="00826A40">
      <w:pPr>
        <w:pStyle w:val="B3"/>
        <w:rPr>
          <w:lang w:eastAsia="ko-KR"/>
        </w:rPr>
      </w:pPr>
      <w:r>
        <w:rPr>
          <w:lang w:eastAsia="ko-KR"/>
        </w:rPr>
        <w:lastRenderedPageBreak/>
        <w:t>3&gt;</w:t>
      </w:r>
      <w:r>
        <w:rPr>
          <w:lang w:eastAsia="ko-KR"/>
        </w:rPr>
        <w:tab/>
        <w:t xml:space="preserve">if the MAC PDU is received on a non-terrestrial network and the UE supports </w:t>
      </w:r>
      <w:r>
        <w:rPr>
          <w:i/>
          <w:lang w:eastAsia="ko-KR"/>
        </w:rPr>
        <w:t>harq-RTT-TimerDL-ForNTN-MulticastMBS-r17</w:t>
      </w:r>
      <w:r>
        <w:rPr>
          <w:lang w:eastAsia="ko-KR"/>
        </w:rPr>
        <w:t>:</w:t>
      </w:r>
    </w:p>
    <w:p w14:paraId="757B15D3" w14:textId="77777777" w:rsidR="00826A40" w:rsidRDefault="00826A40" w:rsidP="00826A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-NTN</w:t>
      </w:r>
      <w:r>
        <w:rPr>
          <w:lang w:eastAsia="ko-KR"/>
        </w:rPr>
        <w:t xml:space="preserve"> for the corresponding HARQ process equal to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lang w:eastAsia="ko-KR"/>
        </w:rPr>
        <w:t xml:space="preserve"> plus the latest available UE-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RTT </w:t>
      </w:r>
      <w:proofErr w:type="gramStart"/>
      <w:r>
        <w:rPr>
          <w:lang w:eastAsia="ko-KR"/>
        </w:rPr>
        <w:t>value;</w:t>
      </w:r>
      <w:proofErr w:type="gramEnd"/>
    </w:p>
    <w:p w14:paraId="0E014960" w14:textId="77777777" w:rsidR="00826A40" w:rsidRDefault="00826A40" w:rsidP="00826A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start the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-NTN</w:t>
      </w:r>
      <w:r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626895F4" w14:textId="77777777" w:rsidR="00826A40" w:rsidRDefault="00826A40" w:rsidP="00826A40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3&gt;</w:t>
      </w:r>
      <w:r>
        <w:rPr>
          <w:rFonts w:eastAsia="Malgun Gothic"/>
          <w:lang w:eastAsia="ko-KR"/>
        </w:rPr>
        <w:tab/>
        <w:t>else:</w:t>
      </w:r>
    </w:p>
    <w:p w14:paraId="614DA6AD" w14:textId="77777777" w:rsidR="00826A40" w:rsidRDefault="00826A40" w:rsidP="00826A40">
      <w:pPr>
        <w:pStyle w:val="B4"/>
        <w:rPr>
          <w:lang w:eastAsia="ko-KR"/>
        </w:rPr>
      </w:pPr>
      <w:r>
        <w:rPr>
          <w:rFonts w:eastAsia="Malgun Gothic"/>
          <w:lang w:eastAsia="ko-KR"/>
        </w:rPr>
        <w:t>4</w:t>
      </w:r>
      <w:r>
        <w:rPr>
          <w:lang w:eastAsia="ko-KR"/>
        </w:rPr>
        <w:t>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7B003068" w14:textId="77777777" w:rsidR="00826A40" w:rsidRDefault="00826A40" w:rsidP="00826A40">
      <w:pPr>
        <w:rPr>
          <w:lang w:eastAsia="ko-KR"/>
        </w:rPr>
      </w:pPr>
      <w:r>
        <w:rPr>
          <w:lang w:eastAsia="ko-KR"/>
        </w:rPr>
        <w:t xml:space="preserve">When </w:t>
      </w:r>
      <w:r>
        <w:t xml:space="preserve">multicast </w:t>
      </w:r>
      <w:r>
        <w:rPr>
          <w:lang w:eastAsia="ko-KR"/>
        </w:rPr>
        <w:t xml:space="preserve">DRX is configured for a G-RNTI or G-CS-RNTI, </w:t>
      </w:r>
      <w:r>
        <w:t xml:space="preserve">and the </w:t>
      </w:r>
      <w:proofErr w:type="spellStart"/>
      <w:r>
        <w:rPr>
          <w:i/>
        </w:rPr>
        <w:t>cfr-ConfigMulticast</w:t>
      </w:r>
      <w:proofErr w:type="spellEnd"/>
      <w:r>
        <w:t xml:space="preserve"> is configured for at least one of the active BWP(s) of the Serving Cell(s), or when multicast </w:t>
      </w:r>
      <w:r>
        <w:rPr>
          <w:lang w:eastAsia="zh-CN"/>
        </w:rPr>
        <w:t>D</w:t>
      </w:r>
      <w:r>
        <w:t>RX is configured for a G-RNTI for multicast in RRC_INACTVE</w:t>
      </w:r>
      <w:r>
        <w:rPr>
          <w:lang w:eastAsia="zh-CN"/>
        </w:rPr>
        <w:t xml:space="preserve">, </w:t>
      </w:r>
      <w:r>
        <w:rPr>
          <w:lang w:eastAsia="ko-KR"/>
        </w:rPr>
        <w:t>the MAC entity shall for this G-RNTI or G-CS-RNTI:</w:t>
      </w:r>
    </w:p>
    <w:p w14:paraId="514E05C2" w14:textId="77777777" w:rsidR="00826A40" w:rsidRDefault="00826A40" w:rsidP="00826A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received in a configured downlink</w:t>
      </w:r>
      <w:r>
        <w:t xml:space="preserve"> multicast</w:t>
      </w:r>
      <w:r>
        <w:rPr>
          <w:lang w:eastAsia="ko-KR"/>
        </w:rPr>
        <w:t xml:space="preserve"> assignment:</w:t>
      </w:r>
    </w:p>
    <w:p w14:paraId="393FC69C" w14:textId="77777777" w:rsidR="00826A40" w:rsidRDefault="00826A40" w:rsidP="00826A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HARQ feedback for MBS multicast is enabled:</w:t>
      </w:r>
    </w:p>
    <w:p w14:paraId="5EB30E0F" w14:textId="77777777" w:rsidR="00826A40" w:rsidRDefault="00826A40" w:rsidP="00826A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MAC PDU is received on a non-terrestrial network and the UE supports </w:t>
      </w:r>
      <w:r>
        <w:rPr>
          <w:i/>
          <w:lang w:eastAsia="ko-KR"/>
        </w:rPr>
        <w:t>harq-RTT-TimerDL-ForNTN-MulticastMBS-r17</w:t>
      </w:r>
      <w:r>
        <w:rPr>
          <w:lang w:eastAsia="ko-KR"/>
        </w:rPr>
        <w:t>:</w:t>
      </w:r>
    </w:p>
    <w:p w14:paraId="162F48EB" w14:textId="77777777" w:rsidR="00826A40" w:rsidRDefault="00826A40" w:rsidP="00826A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-PTM-NTN</w:t>
      </w:r>
      <w:r>
        <w:rPr>
          <w:lang w:eastAsia="ko-KR"/>
        </w:rPr>
        <w:t xml:space="preserve"> for the corresponding HARQ process equal to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plus the latest available UE-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RTT </w:t>
      </w:r>
      <w:proofErr w:type="gramStart"/>
      <w:r>
        <w:rPr>
          <w:lang w:eastAsia="ko-KR"/>
        </w:rPr>
        <w:t>value;</w:t>
      </w:r>
      <w:proofErr w:type="gramEnd"/>
    </w:p>
    <w:p w14:paraId="2F0D0F54" w14:textId="77777777" w:rsidR="00826A40" w:rsidRDefault="00826A40" w:rsidP="00826A40">
      <w:pPr>
        <w:pStyle w:val="B4"/>
        <w:rPr>
          <w:lang w:eastAsia="ko-KR"/>
        </w:rPr>
      </w:pPr>
      <w:r>
        <w:rPr>
          <w:rFonts w:eastAsia="Malgun Gothic"/>
          <w:lang w:eastAsia="ko-KR"/>
        </w:rPr>
        <w:t>4&gt;</w:t>
      </w:r>
      <w:r>
        <w:rPr>
          <w:rFonts w:eastAsia="Malgun Gothic"/>
          <w:lang w:eastAsia="ko-KR"/>
        </w:rPr>
        <w:tab/>
      </w:r>
      <w:r>
        <w:rPr>
          <w:lang w:eastAsia="ko-KR"/>
        </w:rPr>
        <w:t xml:space="preserve">start the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-PTM-NTN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feedback.</w:t>
      </w:r>
    </w:p>
    <w:p w14:paraId="2311C696" w14:textId="77777777" w:rsidR="00826A40" w:rsidRDefault="00826A40" w:rsidP="00826A40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3&gt;</w:t>
      </w:r>
      <w:r>
        <w:rPr>
          <w:rFonts w:eastAsia="Malgun Gothic"/>
          <w:lang w:eastAsia="ko-KR"/>
        </w:rPr>
        <w:tab/>
        <w:t>else:</w:t>
      </w:r>
    </w:p>
    <w:p w14:paraId="7BFC1D63" w14:textId="77777777" w:rsidR="00826A40" w:rsidRDefault="00826A40" w:rsidP="00826A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 xml:space="preserve">transmission carrying the DL HARQ </w:t>
      </w:r>
      <w:proofErr w:type="gramStart"/>
      <w:r>
        <w:rPr>
          <w:lang w:eastAsia="ko-KR"/>
        </w:rPr>
        <w:t>feedback;</w:t>
      </w:r>
      <w:proofErr w:type="gramEnd"/>
    </w:p>
    <w:p w14:paraId="12006850" w14:textId="77777777" w:rsidR="00826A40" w:rsidRDefault="00826A40" w:rsidP="00826A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the first HARQ-ACK reporting mode (i.e. ack-</w:t>
      </w:r>
      <w:proofErr w:type="spellStart"/>
      <w:r>
        <w:rPr>
          <w:lang w:eastAsia="ko-KR"/>
        </w:rPr>
        <w:t>nack</w:t>
      </w:r>
      <w:proofErr w:type="spellEnd"/>
      <w:r>
        <w:rPr>
          <w:lang w:eastAsia="ko-KR"/>
        </w:rPr>
        <w:t xml:space="preserve">) is </w:t>
      </w:r>
      <w:r>
        <w:rPr>
          <w:rFonts w:eastAsia="SimSun"/>
          <w:lang w:eastAsia="ko-KR"/>
        </w:rPr>
        <w:t>used</w:t>
      </w:r>
      <w:r>
        <w:rPr>
          <w:lang w:eastAsia="ko-KR"/>
        </w:rPr>
        <w:t xml:space="preserve"> as specified in TS 38.213 [6]; and</w:t>
      </w:r>
    </w:p>
    <w:p w14:paraId="34AE7697" w14:textId="77777777" w:rsidR="00826A40" w:rsidRDefault="00826A40" w:rsidP="00826A40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CS-RNTI is configured:</w:t>
      </w:r>
    </w:p>
    <w:p w14:paraId="24085B2B" w14:textId="77777777" w:rsidR="00826A40" w:rsidRDefault="00826A40" w:rsidP="00826A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MAC PDU is received on a non-terrestrial network and the UE supports </w:t>
      </w:r>
      <w:r>
        <w:rPr>
          <w:i/>
          <w:lang w:eastAsia="ko-KR"/>
        </w:rPr>
        <w:t>harq-RTT-TimerDL-ForNTN-MulticastMBS-r17</w:t>
      </w:r>
      <w:r>
        <w:rPr>
          <w:lang w:eastAsia="ko-KR"/>
        </w:rPr>
        <w:t>:</w:t>
      </w:r>
    </w:p>
    <w:p w14:paraId="6F9E5211" w14:textId="77777777" w:rsidR="00826A40" w:rsidRDefault="00826A40" w:rsidP="00826A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-NTN</w:t>
      </w:r>
      <w:r>
        <w:rPr>
          <w:lang w:eastAsia="ko-KR"/>
        </w:rPr>
        <w:t xml:space="preserve"> for the corresponding HARQ process equal to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lang w:eastAsia="ko-KR"/>
        </w:rPr>
        <w:t xml:space="preserve"> plus the latest available UE-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RTT </w:t>
      </w:r>
      <w:proofErr w:type="gramStart"/>
      <w:r>
        <w:rPr>
          <w:lang w:eastAsia="ko-KR"/>
        </w:rPr>
        <w:t>value;</w:t>
      </w:r>
      <w:proofErr w:type="gramEnd"/>
    </w:p>
    <w:p w14:paraId="27BF4106" w14:textId="77777777" w:rsidR="00826A40" w:rsidRDefault="00826A40" w:rsidP="00826A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start the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-NTN</w:t>
      </w:r>
      <w:r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6F2E5DEA" w14:textId="77777777" w:rsidR="00826A40" w:rsidRDefault="00826A40" w:rsidP="00826A40">
      <w:pPr>
        <w:pStyle w:val="B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4&gt;</w:t>
      </w:r>
      <w:r>
        <w:rPr>
          <w:rFonts w:eastAsia="Malgun Gothic"/>
          <w:lang w:eastAsia="ko-KR"/>
        </w:rPr>
        <w:tab/>
      </w:r>
      <w:r>
        <w:rPr>
          <w:lang w:eastAsia="ko-KR"/>
        </w:rPr>
        <w:t>else</w:t>
      </w:r>
      <w:r>
        <w:rPr>
          <w:rFonts w:eastAsia="Malgun Gothic"/>
          <w:lang w:eastAsia="ko-KR"/>
        </w:rPr>
        <w:t>:</w:t>
      </w:r>
    </w:p>
    <w:p w14:paraId="60D5D8EF" w14:textId="77777777" w:rsidR="00826A40" w:rsidRDefault="00826A40" w:rsidP="00826A40">
      <w:pPr>
        <w:pStyle w:val="B5"/>
        <w:rPr>
          <w:rFonts w:eastAsia="Malgun Gothic"/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feedback.</w:t>
      </w:r>
    </w:p>
    <w:p w14:paraId="06F03DA4" w14:textId="77777777" w:rsidR="00826A40" w:rsidRDefault="00826A40" w:rsidP="00826A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iCs/>
          <w:lang w:eastAsia="ko-KR"/>
        </w:rPr>
        <w:t xml:space="preserve"> is configured:</w:t>
      </w:r>
    </w:p>
    <w:p w14:paraId="497976DF" w14:textId="77777777" w:rsidR="00826A40" w:rsidRDefault="00826A40" w:rsidP="00826A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MAC PDU is received on a non-terrestrial network and the UE supports </w:t>
      </w:r>
      <w:r>
        <w:rPr>
          <w:i/>
          <w:lang w:eastAsia="ko-KR"/>
        </w:rPr>
        <w:t>harq-RTT-TimerDL-ForNTN-MulticastMBS-r17</w:t>
      </w:r>
      <w:r>
        <w:rPr>
          <w:lang w:eastAsia="ko-KR"/>
        </w:rPr>
        <w:t>:</w:t>
      </w:r>
    </w:p>
    <w:p w14:paraId="53D22EFD" w14:textId="77777777" w:rsidR="00826A40" w:rsidRDefault="00826A40" w:rsidP="00826A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-PTM-NTN</w:t>
      </w:r>
      <w:r>
        <w:rPr>
          <w:lang w:eastAsia="ko-KR"/>
        </w:rPr>
        <w:t xml:space="preserve"> for the corresponding HARQ process equal to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plus the latest available UE-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RTT </w:t>
      </w:r>
      <w:proofErr w:type="gramStart"/>
      <w:r>
        <w:rPr>
          <w:lang w:eastAsia="ko-KR"/>
        </w:rPr>
        <w:t>value;</w:t>
      </w:r>
      <w:proofErr w:type="gramEnd"/>
    </w:p>
    <w:p w14:paraId="416181EB" w14:textId="77777777" w:rsidR="00826A40" w:rsidRDefault="00826A40" w:rsidP="00826A40">
      <w:pPr>
        <w:pStyle w:val="B4"/>
        <w:rPr>
          <w:lang w:eastAsia="ko-KR"/>
        </w:rPr>
      </w:pPr>
      <w:r>
        <w:rPr>
          <w:rFonts w:eastAsia="Malgun Gothic"/>
          <w:lang w:eastAsia="ko-KR"/>
        </w:rPr>
        <w:t>4&gt;</w:t>
      </w:r>
      <w:r>
        <w:rPr>
          <w:rFonts w:eastAsia="Malgun Gothic"/>
          <w:lang w:eastAsia="ko-KR"/>
        </w:rPr>
        <w:tab/>
      </w:r>
      <w:r>
        <w:rPr>
          <w:lang w:eastAsia="ko-KR"/>
        </w:rPr>
        <w:t xml:space="preserve">start the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-PTM-NTN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 that would be performed if HARQ feedback were enabled.</w:t>
      </w:r>
    </w:p>
    <w:p w14:paraId="54C1DE53" w14:textId="77777777" w:rsidR="00826A40" w:rsidRDefault="00826A40" w:rsidP="00826A40">
      <w:pPr>
        <w:pStyle w:val="B3"/>
        <w:rPr>
          <w:lang w:eastAsia="ko-KR"/>
        </w:rPr>
      </w:pPr>
      <w:r>
        <w:rPr>
          <w:rFonts w:eastAsia="Malgun Gothic"/>
          <w:lang w:eastAsia="ko-KR"/>
        </w:rPr>
        <w:t>3&gt;</w:t>
      </w:r>
      <w:r>
        <w:rPr>
          <w:rFonts w:eastAsia="Malgun Gothic"/>
          <w:lang w:eastAsia="ko-KR"/>
        </w:rPr>
        <w:tab/>
        <w:t>else:</w:t>
      </w:r>
    </w:p>
    <w:p w14:paraId="2C7AFAB5" w14:textId="77777777" w:rsidR="00826A40" w:rsidRDefault="00826A40" w:rsidP="00826A40">
      <w:pPr>
        <w:pStyle w:val="B4"/>
        <w:rPr>
          <w:rFonts w:ascii="Arial" w:hAnsi="Arial" w:cs="Arial"/>
          <w:lang w:eastAsia="ja-JP"/>
        </w:rPr>
      </w:pPr>
      <w:r>
        <w:rPr>
          <w:lang w:eastAsia="ko-KR"/>
        </w:rPr>
        <w:lastRenderedPageBreak/>
        <w:t>4&gt;</w:t>
      </w:r>
      <w:r>
        <w:rPr>
          <w:lang w:eastAsia="ko-KR"/>
        </w:rPr>
        <w:tab/>
      </w:r>
      <w:r>
        <w:rPr>
          <w:iCs/>
          <w:lang w:eastAsia="ko-KR"/>
        </w:rPr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iCs/>
          <w:lang w:eastAsia="ko-KR"/>
        </w:rPr>
        <w:t xml:space="preserve"> for the corresponding HARQ process in the first symbol after the end of the corresponding </w:t>
      </w:r>
      <w:r>
        <w:rPr>
          <w:lang w:eastAsia="ko-KR"/>
        </w:rPr>
        <w:t>transmission carrying the DL HARQ feedback that would be performed if HARQ feedback were enabled.</w:t>
      </w:r>
    </w:p>
    <w:p w14:paraId="04F0C275" w14:textId="77777777" w:rsidR="00826A40" w:rsidRDefault="00826A40" w:rsidP="00826A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</w:t>
      </w:r>
      <w:proofErr w:type="gramStart"/>
      <w:r>
        <w:rPr>
          <w:lang w:eastAsia="ko-KR"/>
        </w:rPr>
        <w:t>process;</w:t>
      </w:r>
      <w:proofErr w:type="gramEnd"/>
    </w:p>
    <w:p w14:paraId="2360A7AC" w14:textId="77777777" w:rsidR="00826A40" w:rsidRDefault="00826A40" w:rsidP="00826A40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drx-RetransmissionTimerDL</w:t>
      </w:r>
      <w:proofErr w:type="spellEnd"/>
      <w:r>
        <w:rPr>
          <w:lang w:eastAsia="ko-KR"/>
        </w:rPr>
        <w:t xml:space="preserve"> for the corresponding HARQ process.</w:t>
      </w:r>
    </w:p>
    <w:p w14:paraId="4E0D288E" w14:textId="77777777" w:rsidR="00826A40" w:rsidRDefault="00826A40" w:rsidP="00826A40">
      <w:pPr>
        <w:pStyle w:val="B1"/>
        <w:rPr>
          <w:lang w:eastAsia="ja-JP"/>
        </w:rPr>
      </w:pPr>
      <w:r>
        <w:rPr>
          <w:lang w:eastAsia="ko-KR"/>
        </w:rPr>
        <w:t>1&gt;</w:t>
      </w:r>
      <w:r>
        <w:tab/>
        <w:t xml:space="preserve">if a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t xml:space="preserve"> expires:</w:t>
      </w:r>
    </w:p>
    <w:p w14:paraId="69D9BCD4" w14:textId="77777777" w:rsidR="00826A40" w:rsidRDefault="00826A40" w:rsidP="00826A40">
      <w:pPr>
        <w:pStyle w:val="B2"/>
      </w:pPr>
      <w:r>
        <w:rPr>
          <w:lang w:eastAsia="ko-KR"/>
        </w:rPr>
        <w:t>2&gt;</w:t>
      </w:r>
      <w:r>
        <w:tab/>
        <w:t>if the data of the corresponding HARQ process was not successfully decoded:</w:t>
      </w:r>
    </w:p>
    <w:p w14:paraId="612E0AC6" w14:textId="77777777" w:rsidR="00826A40" w:rsidRDefault="00826A40" w:rsidP="00826A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 xml:space="preserve">start the </w:t>
      </w:r>
      <w:proofErr w:type="spellStart"/>
      <w:r>
        <w:rPr>
          <w:i/>
        </w:rPr>
        <w:t>drx</w:t>
      </w:r>
      <w:proofErr w:type="spellEnd"/>
      <w:r>
        <w:rPr>
          <w:i/>
        </w:rPr>
        <w:t>-</w:t>
      </w:r>
      <w:proofErr w:type="spellStart"/>
      <w:r>
        <w:rPr>
          <w:i/>
        </w:rPr>
        <w:t>RetransmissionTimer</w:t>
      </w:r>
      <w:r>
        <w:rPr>
          <w:i/>
          <w:lang w:eastAsia="ko-KR"/>
        </w:rPr>
        <w:t>DL</w:t>
      </w:r>
      <w:proofErr w:type="spellEnd"/>
      <w:r>
        <w:rPr>
          <w:i/>
          <w:lang w:eastAsia="ko-KR"/>
        </w:rPr>
        <w:t>-PTM</w:t>
      </w:r>
      <w:r>
        <w:t xml:space="preserve"> for the corresponding HARQ process in the first symbol after the expiry of </w:t>
      </w:r>
      <w:proofErr w:type="spellStart"/>
      <w:r>
        <w:rPr>
          <w:i/>
        </w:rPr>
        <w:t>drx</w:t>
      </w:r>
      <w:proofErr w:type="spellEnd"/>
      <w:r>
        <w:rPr>
          <w:i/>
        </w:rPr>
        <w:t>-HARQ-RTT-</w:t>
      </w:r>
      <w:proofErr w:type="spellStart"/>
      <w:r>
        <w:rPr>
          <w:i/>
        </w:rPr>
        <w:t>TimerDL</w:t>
      </w:r>
      <w:proofErr w:type="spellEnd"/>
      <w:r>
        <w:rPr>
          <w:i/>
        </w:rPr>
        <w:t>-PTM</w:t>
      </w:r>
      <w:r>
        <w:rPr>
          <w:lang w:eastAsia="ko-KR"/>
        </w:rPr>
        <w:t>.</w:t>
      </w:r>
    </w:p>
    <w:p w14:paraId="3E602E23" w14:textId="77777777" w:rsidR="00826A40" w:rsidRDefault="00826A40" w:rsidP="00826A40">
      <w:pPr>
        <w:pStyle w:val="B1"/>
        <w:rPr>
          <w:lang w:eastAsia="ja-JP"/>
        </w:rPr>
      </w:pPr>
      <w:r>
        <w:rPr>
          <w:lang w:eastAsia="ko-KR"/>
        </w:rPr>
        <w:t>1&gt;</w:t>
      </w:r>
      <w:r>
        <w:tab/>
        <w:t xml:space="preserve">if a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-PTM-NTN</w:t>
      </w:r>
      <w:r>
        <w:t xml:space="preserve"> expires:</w:t>
      </w:r>
    </w:p>
    <w:p w14:paraId="0AD6D740" w14:textId="77777777" w:rsidR="00826A40" w:rsidRDefault="00826A40" w:rsidP="00826A40">
      <w:pPr>
        <w:pStyle w:val="B2"/>
      </w:pPr>
      <w:r>
        <w:rPr>
          <w:lang w:eastAsia="ko-KR"/>
        </w:rPr>
        <w:t>2&gt;</w:t>
      </w:r>
      <w:r>
        <w:tab/>
        <w:t>if the data of the corresponding HARQ process was not successfully decoded:</w:t>
      </w:r>
    </w:p>
    <w:p w14:paraId="6F0C6041" w14:textId="77777777" w:rsidR="00826A40" w:rsidRDefault="00826A40" w:rsidP="00826A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 xml:space="preserve">start the </w:t>
      </w:r>
      <w:proofErr w:type="spellStart"/>
      <w:r>
        <w:rPr>
          <w:i/>
        </w:rPr>
        <w:t>drx</w:t>
      </w:r>
      <w:proofErr w:type="spellEnd"/>
      <w:r>
        <w:rPr>
          <w:i/>
        </w:rPr>
        <w:t>-</w:t>
      </w:r>
      <w:proofErr w:type="spellStart"/>
      <w:r>
        <w:rPr>
          <w:i/>
        </w:rPr>
        <w:t>RetransmissionTimer</w:t>
      </w:r>
      <w:r>
        <w:rPr>
          <w:i/>
          <w:lang w:eastAsia="ko-KR"/>
        </w:rPr>
        <w:t>DL</w:t>
      </w:r>
      <w:proofErr w:type="spellEnd"/>
      <w:r>
        <w:rPr>
          <w:i/>
          <w:lang w:eastAsia="ko-KR"/>
        </w:rPr>
        <w:t>-PTM</w:t>
      </w:r>
      <w:r>
        <w:t xml:space="preserve"> for the corresponding HARQ process in the first symbol after the expiry of </w:t>
      </w:r>
      <w:r>
        <w:rPr>
          <w:i/>
        </w:rPr>
        <w:t>HARQ-RTT-</w:t>
      </w:r>
      <w:proofErr w:type="spellStart"/>
      <w:r>
        <w:rPr>
          <w:i/>
        </w:rPr>
        <w:t>TimerDL</w:t>
      </w:r>
      <w:proofErr w:type="spellEnd"/>
      <w:r>
        <w:rPr>
          <w:i/>
        </w:rPr>
        <w:t>-PTM-NTN</w:t>
      </w:r>
      <w:r>
        <w:rPr>
          <w:lang w:eastAsia="ko-KR"/>
        </w:rPr>
        <w:t>.</w:t>
      </w:r>
    </w:p>
    <w:p w14:paraId="48D58BAF" w14:textId="77777777" w:rsidR="00826A40" w:rsidRDefault="00826A40" w:rsidP="00826A40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DRX Command MAC </w:t>
      </w:r>
      <w:r>
        <w:rPr>
          <w:noProof/>
          <w:lang w:eastAsia="ko-KR"/>
        </w:rPr>
        <w:t>CE</w:t>
      </w:r>
      <w:r>
        <w:rPr>
          <w:noProof/>
        </w:rPr>
        <w:t xml:space="preserve"> </w:t>
      </w:r>
      <w:r>
        <w:t>indicated by PDCCH addressed to</w:t>
      </w:r>
      <w:r>
        <w:rPr>
          <w:iCs/>
          <w:noProof/>
        </w:rPr>
        <w:t xml:space="preserve"> a G-RNTI</w:t>
      </w:r>
      <w:r>
        <w:rPr>
          <w:noProof/>
        </w:rPr>
        <w:t xml:space="preserve"> or G-CS-RNTI, or by a configured downlink multicast assignment is received:</w:t>
      </w:r>
    </w:p>
    <w:p w14:paraId="435C8BF8" w14:textId="77777777" w:rsidR="00826A40" w:rsidRDefault="00826A40" w:rsidP="00826A40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drx-onDurationTimerPTM</w:t>
      </w:r>
      <w:r>
        <w:rPr>
          <w:iCs/>
          <w:noProof/>
        </w:rPr>
        <w:t xml:space="preserve"> of the DRX for this G-RNTI or G-CS-RNTI, or the corresponding G-CS-RNTI</w:t>
      </w:r>
      <w:r>
        <w:rPr>
          <w:noProof/>
        </w:rPr>
        <w:t>;</w:t>
      </w:r>
    </w:p>
    <w:p w14:paraId="5072894D" w14:textId="77777777" w:rsidR="00826A40" w:rsidRDefault="00826A40" w:rsidP="00826A40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drx-InactivityTimerPTM</w:t>
      </w:r>
      <w:r>
        <w:rPr>
          <w:iCs/>
          <w:noProof/>
        </w:rPr>
        <w:t xml:space="preserve"> of the DRX for this G-RNTI or G-CS-RNTI, or the corresponding G-CS-RNTI.</w:t>
      </w:r>
    </w:p>
    <w:p w14:paraId="550A3181" w14:textId="77777777" w:rsidR="00826A40" w:rsidRDefault="00826A40" w:rsidP="00826A40">
      <w:pPr>
        <w:pStyle w:val="B1"/>
        <w:rPr>
          <w:lang w:eastAsia="ko-KR"/>
        </w:rPr>
      </w:pPr>
      <w:r>
        <w:t>1&gt;</w:t>
      </w:r>
      <w:r>
        <w:tab/>
        <w:t xml:space="preserve">if </w:t>
      </w:r>
      <w:r>
        <w:rPr>
          <w:lang w:eastAsia="ko-KR"/>
        </w:rPr>
        <w:t>[(SFN × 10) + subframe number] modulo (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LongCycle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) =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StartOffset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>:</w:t>
      </w:r>
    </w:p>
    <w:p w14:paraId="0319F63D" w14:textId="77777777" w:rsidR="00826A40" w:rsidRDefault="00826A40" w:rsidP="00826A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start </w:t>
      </w:r>
      <w:proofErr w:type="spellStart"/>
      <w:r>
        <w:rPr>
          <w:i/>
        </w:rPr>
        <w:t>drx-onDurationTimerPTM</w:t>
      </w:r>
      <w:proofErr w:type="spellEnd"/>
      <w:r>
        <w:rPr>
          <w:lang w:eastAsia="ko-KR"/>
        </w:rPr>
        <w:t xml:space="preserve"> after </w:t>
      </w:r>
      <w:proofErr w:type="spellStart"/>
      <w:r>
        <w:rPr>
          <w:i/>
          <w:lang w:eastAsia="ko-KR"/>
        </w:rPr>
        <w:t>drx-SlotOffsetPTM</w:t>
      </w:r>
      <w:proofErr w:type="spellEnd"/>
      <w:r>
        <w:rPr>
          <w:lang w:eastAsia="ko-KR"/>
        </w:rPr>
        <w:t xml:space="preserve"> from the beginning of the subframe.</w:t>
      </w:r>
    </w:p>
    <w:p w14:paraId="16082382" w14:textId="77777777" w:rsidR="00826A40" w:rsidRDefault="00826A40" w:rsidP="00826A40">
      <w:pPr>
        <w:pStyle w:val="B1"/>
        <w:rPr>
          <w:lang w:eastAsia="ja-JP"/>
        </w:rPr>
      </w:pPr>
      <w:r>
        <w:t>1&gt;</w:t>
      </w:r>
      <w:r>
        <w:tab/>
        <w:t xml:space="preserve">if </w:t>
      </w:r>
      <w:r>
        <w:rPr>
          <w:lang w:eastAsia="ko-KR"/>
        </w:rPr>
        <w:t>the MAC entity is in</w:t>
      </w:r>
      <w:r>
        <w:t xml:space="preserve"> Active Time for this G-RNTI or G-CS-RNTI:</w:t>
      </w:r>
    </w:p>
    <w:p w14:paraId="5146DF2F" w14:textId="77777777" w:rsidR="00826A40" w:rsidRDefault="00826A40" w:rsidP="00826A40">
      <w:pPr>
        <w:pStyle w:val="B2"/>
      </w:pPr>
      <w:r>
        <w:t>2&gt;</w:t>
      </w:r>
      <w:r>
        <w:tab/>
        <w:t xml:space="preserve">monitor the PDCCH for this G-RNTI or G-CS-RNTI </w:t>
      </w:r>
      <w:bookmarkStart w:id="2" w:name="OLE_LINK1"/>
      <w:r>
        <w:t>as specified in TS 38.213 [6</w:t>
      </w:r>
      <w:proofErr w:type="gramStart"/>
      <w:r>
        <w:t>]</w:t>
      </w:r>
      <w:bookmarkEnd w:id="2"/>
      <w:r>
        <w:t>;</w:t>
      </w:r>
      <w:proofErr w:type="gramEnd"/>
    </w:p>
    <w:p w14:paraId="26ECFE52" w14:textId="77777777" w:rsidR="00826A40" w:rsidRDefault="00826A40" w:rsidP="00826A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>if the PDCCH indicates a DL multicast transmission:</w:t>
      </w:r>
    </w:p>
    <w:p w14:paraId="6CE54702" w14:textId="77777777" w:rsidR="00826A40" w:rsidRDefault="00826A40" w:rsidP="00826A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HARQ feedback for MBS multicast is enabled</w:t>
      </w:r>
      <w:r>
        <w:t>:</w:t>
      </w:r>
    </w:p>
    <w:p w14:paraId="32E212E9" w14:textId="77777777" w:rsidR="00826A40" w:rsidRDefault="00826A40" w:rsidP="00826A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</w:t>
      </w:r>
      <w:r>
        <w:t xml:space="preserve">PDCCH </w:t>
      </w:r>
      <w:r>
        <w:rPr>
          <w:lang w:eastAsia="ko-KR"/>
        </w:rPr>
        <w:t xml:space="preserve">is indicated on a non-terrestrial network and the UE supports </w:t>
      </w:r>
      <w:r>
        <w:rPr>
          <w:i/>
          <w:lang w:eastAsia="ko-KR"/>
        </w:rPr>
        <w:t>harq-RTT-TimerDL-ForNTN-MulticastMBS-r17</w:t>
      </w:r>
      <w:r>
        <w:rPr>
          <w:lang w:eastAsia="ko-KR"/>
        </w:rPr>
        <w:t>:</w:t>
      </w:r>
    </w:p>
    <w:p w14:paraId="25FC3FCD" w14:textId="77777777" w:rsidR="00826A40" w:rsidRDefault="00826A40" w:rsidP="00826A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-PTM-NTN</w:t>
      </w:r>
      <w:r>
        <w:rPr>
          <w:lang w:eastAsia="ko-KR"/>
        </w:rPr>
        <w:t xml:space="preserve"> for the corresponding HARQ process equal to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plus the latest available UE-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RTT </w:t>
      </w:r>
      <w:proofErr w:type="gramStart"/>
      <w:r>
        <w:rPr>
          <w:lang w:eastAsia="ko-KR"/>
        </w:rPr>
        <w:t>value;</w:t>
      </w:r>
      <w:proofErr w:type="gramEnd"/>
    </w:p>
    <w:p w14:paraId="59285611" w14:textId="77777777" w:rsidR="00826A40" w:rsidRDefault="00826A40" w:rsidP="00826A40">
      <w:pPr>
        <w:pStyle w:val="B5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5&gt;</w:t>
      </w:r>
      <w:r>
        <w:rPr>
          <w:rFonts w:eastAsia="Malgun Gothic"/>
          <w:lang w:eastAsia="ko-KR"/>
        </w:rPr>
        <w:tab/>
      </w:r>
      <w:r>
        <w:rPr>
          <w:lang w:eastAsia="ko-KR"/>
        </w:rPr>
        <w:t xml:space="preserve">start the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-PTM-NTN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feedback.</w:t>
      </w:r>
    </w:p>
    <w:p w14:paraId="7B7AA5A9" w14:textId="77777777" w:rsidR="00826A40" w:rsidRDefault="00826A40" w:rsidP="00826A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2B323C48" w14:textId="77777777" w:rsidR="00826A40" w:rsidRDefault="00826A40" w:rsidP="00826A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</w:r>
      <w:r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 xml:space="preserve">HARQ </w:t>
      </w:r>
      <w:proofErr w:type="gramStart"/>
      <w:r>
        <w:rPr>
          <w:lang w:eastAsia="ko-KR"/>
        </w:rPr>
        <w:t>feedback;</w:t>
      </w:r>
      <w:proofErr w:type="gramEnd"/>
    </w:p>
    <w:p w14:paraId="413F619C" w14:textId="77777777" w:rsidR="00826A40" w:rsidRDefault="00826A40" w:rsidP="00826A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if the first HARQ-ACK reporting mode (i.e. ack-</w:t>
      </w:r>
      <w:proofErr w:type="spellStart"/>
      <w:r>
        <w:rPr>
          <w:lang w:eastAsia="ko-KR"/>
        </w:rPr>
        <w:t>nack</w:t>
      </w:r>
      <w:proofErr w:type="spellEnd"/>
      <w:r>
        <w:rPr>
          <w:lang w:eastAsia="ko-KR"/>
        </w:rPr>
        <w:t xml:space="preserve">) is </w:t>
      </w:r>
      <w:r>
        <w:rPr>
          <w:rFonts w:eastAsia="SimSun"/>
          <w:lang w:eastAsia="ko-KR"/>
        </w:rPr>
        <w:t>used</w:t>
      </w:r>
      <w:r>
        <w:rPr>
          <w:lang w:eastAsia="ko-KR"/>
        </w:rPr>
        <w:t xml:space="preserve"> as specified in TS 38.213 [6]:</w:t>
      </w:r>
    </w:p>
    <w:p w14:paraId="37907424" w14:textId="77777777" w:rsidR="00826A40" w:rsidRDefault="00826A40" w:rsidP="00826A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if the PDCCH addressed to G-RNTI indicates a DL multicast transmission; or</w:t>
      </w:r>
    </w:p>
    <w:p w14:paraId="3BC45415" w14:textId="77777777" w:rsidR="00826A40" w:rsidRDefault="00826A40" w:rsidP="00826A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if the PDCCH addressed to G-CS-RNTI indicates a DL multicast transmission and CS-RNTI is configured:</w:t>
      </w:r>
    </w:p>
    <w:p w14:paraId="75DA7CA6" w14:textId="77777777" w:rsidR="00826A40" w:rsidRDefault="00826A40" w:rsidP="00826A40">
      <w:pPr>
        <w:pStyle w:val="B6"/>
        <w:rPr>
          <w:lang w:eastAsia="ko-KR"/>
        </w:rPr>
      </w:pPr>
      <w:r>
        <w:rPr>
          <w:rFonts w:eastAsiaTheme="minorEastAsia"/>
          <w:lang w:eastAsia="ko-KR"/>
        </w:rPr>
        <w:t>6&gt;</w:t>
      </w:r>
      <w:r>
        <w:rPr>
          <w:lang w:eastAsia="ko-KR"/>
        </w:rPr>
        <w:tab/>
        <w:t xml:space="preserve">if the PDCCH </w:t>
      </w:r>
      <w:proofErr w:type="spellStart"/>
      <w:r>
        <w:rPr>
          <w:lang w:eastAsia="ko-KR"/>
        </w:rPr>
        <w:t>is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indicated</w:t>
      </w:r>
      <w:proofErr w:type="spellEnd"/>
      <w:r>
        <w:rPr>
          <w:lang w:eastAsia="ko-KR"/>
        </w:rPr>
        <w:t xml:space="preserve"> on a non-</w:t>
      </w:r>
      <w:proofErr w:type="spellStart"/>
      <w:r>
        <w:rPr>
          <w:lang w:eastAsia="ko-KR"/>
        </w:rPr>
        <w:t>terrestrial</w:t>
      </w:r>
      <w:proofErr w:type="spellEnd"/>
      <w:r>
        <w:rPr>
          <w:lang w:eastAsia="ko-KR"/>
        </w:rPr>
        <w:t xml:space="preserve"> network and the UE supports </w:t>
      </w:r>
      <w:r>
        <w:rPr>
          <w:i/>
          <w:lang w:eastAsia="ko-KR"/>
        </w:rPr>
        <w:t>harq-RTT-TimerDL-ForNTN-MulticastMBS-r17</w:t>
      </w:r>
      <w:r>
        <w:rPr>
          <w:lang w:eastAsia="ko-KR"/>
        </w:rPr>
        <w:t>:</w:t>
      </w:r>
    </w:p>
    <w:p w14:paraId="59ECD008" w14:textId="77777777" w:rsidR="00826A40" w:rsidRDefault="00826A40" w:rsidP="00826A40">
      <w:pPr>
        <w:pStyle w:val="B7"/>
        <w:ind w:left="2268" w:hanging="283"/>
        <w:rPr>
          <w:lang w:eastAsia="ko-KR"/>
        </w:rPr>
      </w:pPr>
      <w:r>
        <w:rPr>
          <w:lang w:eastAsia="ko-KR"/>
        </w:rPr>
        <w:lastRenderedPageBreak/>
        <w:t>7&gt;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-NTN</w:t>
      </w:r>
      <w:r>
        <w:rPr>
          <w:lang w:eastAsia="ko-KR"/>
        </w:rPr>
        <w:t xml:space="preserve"> for the </w:t>
      </w:r>
      <w:proofErr w:type="spellStart"/>
      <w:r>
        <w:rPr>
          <w:lang w:eastAsia="ko-KR"/>
        </w:rPr>
        <w:t>corresponding</w:t>
      </w:r>
      <w:proofErr w:type="spellEnd"/>
      <w:r>
        <w:rPr>
          <w:lang w:eastAsia="ko-KR"/>
        </w:rPr>
        <w:t xml:space="preserve"> HARQ process </w:t>
      </w:r>
      <w:proofErr w:type="spellStart"/>
      <w:r>
        <w:rPr>
          <w:lang w:eastAsia="ko-KR"/>
        </w:rPr>
        <w:t>equal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lang w:eastAsia="ko-KR"/>
        </w:rPr>
        <w:t xml:space="preserve"> plus the </w:t>
      </w:r>
      <w:proofErr w:type="spellStart"/>
      <w:r>
        <w:rPr>
          <w:lang w:eastAsia="ko-KR"/>
        </w:rPr>
        <w:t>latest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available</w:t>
      </w:r>
      <w:proofErr w:type="spellEnd"/>
      <w:r>
        <w:rPr>
          <w:lang w:eastAsia="ko-KR"/>
        </w:rPr>
        <w:t xml:space="preserve"> UE-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RTT value;</w:t>
      </w:r>
    </w:p>
    <w:p w14:paraId="6CF5BA1D" w14:textId="77777777" w:rsidR="00826A40" w:rsidRDefault="00826A40" w:rsidP="00826A40">
      <w:pPr>
        <w:pStyle w:val="B7"/>
        <w:ind w:left="2268" w:hanging="283"/>
        <w:rPr>
          <w:lang w:eastAsia="ko-KR"/>
        </w:rPr>
      </w:pPr>
      <w:r>
        <w:rPr>
          <w:lang w:eastAsia="ko-KR"/>
        </w:rPr>
        <w:t>7&gt;</w:t>
      </w:r>
      <w:r>
        <w:rPr>
          <w:lang w:eastAsia="ko-KR"/>
        </w:rPr>
        <w:tab/>
        <w:t xml:space="preserve">start the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-NTN</w:t>
      </w:r>
      <w:r>
        <w:rPr>
          <w:lang w:eastAsia="ko-KR"/>
        </w:rPr>
        <w:t xml:space="preserve"> for the </w:t>
      </w:r>
      <w:proofErr w:type="spellStart"/>
      <w:r>
        <w:rPr>
          <w:lang w:eastAsia="ko-KR"/>
        </w:rPr>
        <w:t>corresponding</w:t>
      </w:r>
      <w:proofErr w:type="spellEnd"/>
      <w:r>
        <w:rPr>
          <w:lang w:eastAsia="ko-KR"/>
        </w:rPr>
        <w:t xml:space="preserve"> HARQ process in the first </w:t>
      </w:r>
      <w:proofErr w:type="spellStart"/>
      <w:r>
        <w:rPr>
          <w:lang w:eastAsia="ko-KR"/>
        </w:rPr>
        <w:t>symbol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after</w:t>
      </w:r>
      <w:proofErr w:type="spellEnd"/>
      <w:r>
        <w:rPr>
          <w:lang w:eastAsia="ko-KR"/>
        </w:rPr>
        <w:t xml:space="preserve"> the end of the </w:t>
      </w:r>
      <w:proofErr w:type="spellStart"/>
      <w:r>
        <w:rPr>
          <w:lang w:eastAsia="ko-KR"/>
        </w:rPr>
        <w:t>corresponding</w:t>
      </w:r>
      <w:proofErr w:type="spellEnd"/>
      <w:r>
        <w:rPr>
          <w:lang w:eastAsia="ko-KR"/>
        </w:rPr>
        <w:t xml:space="preserve"> transmission </w:t>
      </w:r>
      <w:proofErr w:type="spellStart"/>
      <w:r>
        <w:rPr>
          <w:lang w:eastAsia="ko-KR"/>
        </w:rPr>
        <w:t>carrying</w:t>
      </w:r>
      <w:proofErr w:type="spellEnd"/>
      <w:r>
        <w:rPr>
          <w:lang w:eastAsia="ko-KR"/>
        </w:rPr>
        <w:t xml:space="preserve"> the DL HARQ feedback.</w:t>
      </w:r>
    </w:p>
    <w:p w14:paraId="29F1EA5D" w14:textId="77777777" w:rsidR="00826A40" w:rsidRDefault="00826A40" w:rsidP="00826A40">
      <w:pPr>
        <w:pStyle w:val="B6"/>
        <w:rPr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</w:r>
      <w:proofErr w:type="spellStart"/>
      <w:r>
        <w:rPr>
          <w:lang w:eastAsia="ko-KR"/>
        </w:rPr>
        <w:t>else</w:t>
      </w:r>
      <w:proofErr w:type="spellEnd"/>
      <w:r>
        <w:rPr>
          <w:lang w:eastAsia="ko-KR"/>
        </w:rPr>
        <w:t>:</w:t>
      </w:r>
    </w:p>
    <w:p w14:paraId="40B8C721" w14:textId="77777777" w:rsidR="00826A40" w:rsidRDefault="00826A40" w:rsidP="00826A40">
      <w:pPr>
        <w:pStyle w:val="B7"/>
        <w:rPr>
          <w:rFonts w:eastAsia="Malgun Gothic"/>
          <w:lang w:eastAsia="ko-KR"/>
        </w:rPr>
      </w:pPr>
      <w:r>
        <w:rPr>
          <w:lang w:eastAsia="ko-KR"/>
        </w:rPr>
        <w:t>7&gt;</w:t>
      </w:r>
      <w:r>
        <w:rPr>
          <w:lang w:eastAsia="ko-KR"/>
        </w:rPr>
        <w:tab/>
      </w:r>
      <w:r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t xml:space="preserve"> for the </w:t>
      </w:r>
      <w:proofErr w:type="spellStart"/>
      <w:r>
        <w:t>corresponding</w:t>
      </w:r>
      <w:proofErr w:type="spellEnd"/>
      <w:r>
        <w:t xml:space="preserve"> HARQ process</w:t>
      </w:r>
      <w:r>
        <w:rPr>
          <w:lang w:eastAsia="ko-KR"/>
        </w:rPr>
        <w:t xml:space="preserve"> in the first </w:t>
      </w:r>
      <w:proofErr w:type="spellStart"/>
      <w:r>
        <w:rPr>
          <w:lang w:eastAsia="ko-KR"/>
        </w:rPr>
        <w:t>symbol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after</w:t>
      </w:r>
      <w:proofErr w:type="spellEnd"/>
      <w:r>
        <w:t xml:space="preserve"> </w:t>
      </w:r>
      <w:r>
        <w:rPr>
          <w:lang w:eastAsia="ko-KR"/>
        </w:rPr>
        <w:t xml:space="preserve">the end of the </w:t>
      </w:r>
      <w:proofErr w:type="spellStart"/>
      <w:r>
        <w:rPr>
          <w:lang w:eastAsia="ko-KR"/>
        </w:rPr>
        <w:t>corresponding</w:t>
      </w:r>
      <w:proofErr w:type="spellEnd"/>
      <w:r>
        <w:rPr>
          <w:lang w:eastAsia="ko-KR"/>
        </w:rPr>
        <w:t xml:space="preserve"> transmission </w:t>
      </w:r>
      <w:proofErr w:type="spellStart"/>
      <w:r>
        <w:rPr>
          <w:lang w:eastAsia="ko-KR"/>
        </w:rPr>
        <w:t>carrying</w:t>
      </w:r>
      <w:proofErr w:type="spellEnd"/>
      <w:r>
        <w:rPr>
          <w:lang w:eastAsia="ko-KR"/>
        </w:rPr>
        <w:t xml:space="preserve"> the DL</w:t>
      </w:r>
      <w:r>
        <w:t xml:space="preserve"> </w:t>
      </w:r>
      <w:r>
        <w:rPr>
          <w:lang w:eastAsia="ko-KR"/>
        </w:rPr>
        <w:t>HARQ feedback.</w:t>
      </w:r>
    </w:p>
    <w:p w14:paraId="0BBC128F" w14:textId="77777777" w:rsidR="00826A40" w:rsidRDefault="00826A40" w:rsidP="00826A40">
      <w:pPr>
        <w:pStyle w:val="B3"/>
        <w:rPr>
          <w:ins w:id="3" w:author="Nokia (Subin)" w:date="2024-08-09T10:19:00Z" w16du:dateUtc="2024-08-09T07:19:00Z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else if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t xml:space="preserve"> </w:t>
      </w:r>
      <w:r>
        <w:rPr>
          <w:lang w:eastAsia="ko-KR"/>
        </w:rPr>
        <w:t xml:space="preserve">is configured </w:t>
      </w:r>
      <w:r>
        <w:rPr>
          <w:lang w:eastAsia="zh-CN"/>
        </w:rPr>
        <w:t xml:space="preserve">for multicast </w:t>
      </w:r>
      <w:r>
        <w:rPr>
          <w:lang w:eastAsia="ko-KR"/>
        </w:rPr>
        <w:t xml:space="preserve">in RRC_INACTIVE, and the </w:t>
      </w:r>
      <w:r>
        <w:t xml:space="preserve">UE supports </w:t>
      </w:r>
      <w:proofErr w:type="spellStart"/>
      <w:r>
        <w:rPr>
          <w:i/>
          <w:iCs/>
        </w:rPr>
        <w:t>ptm-RetransmissionInactive</w:t>
      </w:r>
      <w:proofErr w:type="spellEnd"/>
      <w:r>
        <w:rPr>
          <w:lang w:eastAsia="ko-KR"/>
        </w:rPr>
        <w:t>:</w:t>
      </w:r>
    </w:p>
    <w:p w14:paraId="445A4746" w14:textId="77777777" w:rsidR="009A2DE1" w:rsidRDefault="009A2DE1" w:rsidP="009A2DE1">
      <w:pPr>
        <w:pStyle w:val="B4"/>
        <w:rPr>
          <w:ins w:id="4" w:author="Nokia (Subin)" w:date="2024-08-09T10:20:00Z" w16du:dateUtc="2024-08-09T07:20:00Z"/>
          <w:lang w:eastAsia="ko-KR"/>
        </w:rPr>
      </w:pPr>
      <w:ins w:id="5" w:author="Nokia (Subin)" w:date="2024-08-09T10:19:00Z" w16du:dateUtc="2024-08-09T07:19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DB7E81">
          <w:rPr>
            <w:lang w:eastAsia="ko-KR"/>
          </w:rPr>
          <w:t>:</w:t>
        </w:r>
      </w:ins>
    </w:p>
    <w:p w14:paraId="28E2AB46" w14:textId="1CB090D1" w:rsidR="009A2DE1" w:rsidDel="009A2DE1" w:rsidRDefault="009A2DE1" w:rsidP="009A2DE1">
      <w:pPr>
        <w:pStyle w:val="B5"/>
        <w:rPr>
          <w:del w:id="6" w:author="Nokia (Subin)" w:date="2024-08-09T10:20:00Z" w16du:dateUtc="2024-08-09T07:20:00Z"/>
          <w:lang w:eastAsia="ko-KR"/>
        </w:rPr>
      </w:pPr>
      <w:ins w:id="7" w:author="Nokia (Subin)" w:date="2024-08-09T10:20:00Z" w16du:dateUtc="2024-08-09T07:20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value;</w:t>
        </w:r>
      </w:ins>
    </w:p>
    <w:p w14:paraId="504C369F" w14:textId="221C54E9" w:rsidR="003427AB" w:rsidRDefault="009A2DE1" w:rsidP="009A2DE1">
      <w:pPr>
        <w:pStyle w:val="B5"/>
        <w:rPr>
          <w:ins w:id="8" w:author="Nokia (Subin)" w:date="2024-07-22T08:14:00Z" w16du:dateUtc="2024-07-22T05:14:00Z"/>
          <w:lang w:eastAsia="ko-KR"/>
        </w:rPr>
      </w:pPr>
      <w:ins w:id="9" w:author="Nokia (Subin)" w:date="2024-08-09T10:20:00Z" w16du:dateUtc="2024-08-09T07:20:00Z">
        <w:r>
          <w:rPr>
            <w:rFonts w:eastAsia="Malgun Gothic"/>
            <w:lang w:eastAsia="ko-KR"/>
          </w:rPr>
          <w:t>5</w:t>
        </w:r>
        <w:r>
          <w:rPr>
            <w:rFonts w:eastAsia="Malgun Gothic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>
          <w:t xml:space="preserve">multicast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n.</w:t>
        </w:r>
      </w:ins>
    </w:p>
    <w:p w14:paraId="67FEA9CE" w14:textId="77406A11" w:rsidR="009A2DE1" w:rsidRDefault="00346D68" w:rsidP="009A2DE1">
      <w:pPr>
        <w:pStyle w:val="B4"/>
        <w:rPr>
          <w:lang w:eastAsia="ko-KR"/>
        </w:rPr>
      </w:pPr>
      <w:ins w:id="10" w:author="Nokia (Subin)" w:date="2024-07-22T08:15:00Z" w16du:dateUtc="2024-07-22T05:15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else</w:t>
        </w:r>
      </w:ins>
      <w:ins w:id="11" w:author="Nokia (Subin)" w:date="2024-08-08T12:56:00Z" w16du:dateUtc="2024-08-08T09:56:00Z">
        <w:r w:rsidR="00E26D23">
          <w:rPr>
            <w:lang w:eastAsia="ko-KR"/>
          </w:rPr>
          <w:t>:</w:t>
        </w:r>
      </w:ins>
    </w:p>
    <w:p w14:paraId="4920BC0F" w14:textId="140B5760" w:rsidR="00826A40" w:rsidRDefault="00346D68" w:rsidP="009A2DE1">
      <w:pPr>
        <w:pStyle w:val="B5"/>
        <w:rPr>
          <w:lang w:eastAsia="zh-CN"/>
        </w:rPr>
      </w:pPr>
      <w:ins w:id="12" w:author="Nokia (Subin)" w:date="2024-07-22T08:15:00Z" w16du:dateUtc="2024-07-22T05:15:00Z">
        <w:r>
          <w:rPr>
            <w:lang w:eastAsia="ko-KR"/>
          </w:rPr>
          <w:t>5</w:t>
        </w:r>
      </w:ins>
      <w:del w:id="13" w:author="Nokia (Subin)" w:date="2024-07-22T08:15:00Z" w16du:dateUtc="2024-07-22T05:15:00Z">
        <w:r w:rsidR="00826A40" w:rsidDel="00346D68">
          <w:rPr>
            <w:lang w:eastAsia="ko-KR"/>
          </w:rPr>
          <w:delText>4</w:delText>
        </w:r>
      </w:del>
      <w:r w:rsidR="00826A40">
        <w:rPr>
          <w:lang w:eastAsia="ko-KR"/>
        </w:rPr>
        <w:t>&gt;</w:t>
      </w:r>
      <w:r w:rsidR="00826A40">
        <w:t xml:space="preserve">start the </w:t>
      </w:r>
      <w:proofErr w:type="spellStart"/>
      <w:r w:rsidR="00826A40">
        <w:rPr>
          <w:i/>
          <w:lang w:eastAsia="ko-KR"/>
        </w:rPr>
        <w:t>drx</w:t>
      </w:r>
      <w:proofErr w:type="spellEnd"/>
      <w:r w:rsidR="00826A40">
        <w:rPr>
          <w:i/>
          <w:lang w:eastAsia="ko-KR"/>
        </w:rPr>
        <w:t>-HARQ-RTT-</w:t>
      </w:r>
      <w:proofErr w:type="spellStart"/>
      <w:r w:rsidR="00826A40">
        <w:rPr>
          <w:i/>
          <w:lang w:eastAsia="ko-KR"/>
        </w:rPr>
        <w:t>TimerDL</w:t>
      </w:r>
      <w:proofErr w:type="spellEnd"/>
      <w:r w:rsidR="00826A40">
        <w:rPr>
          <w:i/>
          <w:lang w:eastAsia="ko-KR"/>
        </w:rPr>
        <w:t>-PTM</w:t>
      </w:r>
      <w:r w:rsidR="00826A40">
        <w:t xml:space="preserve"> for the corresponding HARQ process </w:t>
      </w:r>
      <w:r w:rsidR="00826A40">
        <w:rPr>
          <w:lang w:eastAsia="ko-KR"/>
        </w:rPr>
        <w:t>in the first symbol after</w:t>
      </w:r>
      <w:r w:rsidR="00826A40">
        <w:t xml:space="preserve"> </w:t>
      </w:r>
      <w:r w:rsidR="00826A40">
        <w:rPr>
          <w:lang w:eastAsia="ko-KR"/>
        </w:rPr>
        <w:t>the end of the corresponding multicast transmission</w:t>
      </w:r>
      <w:r w:rsidR="00826A40">
        <w:rPr>
          <w:lang w:eastAsia="zh-CN"/>
        </w:rPr>
        <w:t>.</w:t>
      </w:r>
    </w:p>
    <w:p w14:paraId="07DB6990" w14:textId="77777777" w:rsidR="00826A40" w:rsidRDefault="00826A40" w:rsidP="00826A40">
      <w:pPr>
        <w:pStyle w:val="B3"/>
        <w:rPr>
          <w:strike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else if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iCs/>
          <w:lang w:eastAsia="ko-KR"/>
        </w:rPr>
        <w:t xml:space="preserve"> is configured:</w:t>
      </w:r>
    </w:p>
    <w:p w14:paraId="076D7230" w14:textId="77777777" w:rsidR="00826A40" w:rsidRDefault="00826A40" w:rsidP="00826A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</w:t>
      </w:r>
      <w:r>
        <w:t xml:space="preserve">PDCCH </w:t>
      </w:r>
      <w:r>
        <w:rPr>
          <w:lang w:eastAsia="ko-KR"/>
        </w:rPr>
        <w:t xml:space="preserve">is indicated on a non-terrestrial network and the UE supports </w:t>
      </w:r>
      <w:r>
        <w:rPr>
          <w:i/>
          <w:lang w:eastAsia="ko-KR"/>
        </w:rPr>
        <w:t>harq-RTT-TimerDL-ForNTN-MulticastMBS-r17</w:t>
      </w:r>
      <w:r>
        <w:rPr>
          <w:lang w:eastAsia="ko-KR"/>
        </w:rPr>
        <w:t>:</w:t>
      </w:r>
    </w:p>
    <w:p w14:paraId="0CC249BF" w14:textId="77777777" w:rsidR="00826A40" w:rsidRDefault="00826A40" w:rsidP="00826A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-PTM-NTN</w:t>
      </w:r>
      <w:r>
        <w:rPr>
          <w:lang w:eastAsia="ko-KR"/>
        </w:rPr>
        <w:t xml:space="preserve"> for the corresponding HARQ process equal to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plus the latest available UE-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RTT </w:t>
      </w:r>
      <w:proofErr w:type="gramStart"/>
      <w:r>
        <w:rPr>
          <w:lang w:eastAsia="ko-KR"/>
        </w:rPr>
        <w:t>value;</w:t>
      </w:r>
      <w:proofErr w:type="gramEnd"/>
    </w:p>
    <w:p w14:paraId="1493E19B" w14:textId="77777777" w:rsidR="00826A40" w:rsidRDefault="00826A40" w:rsidP="00826A40">
      <w:pPr>
        <w:pStyle w:val="B5"/>
        <w:rPr>
          <w:lang w:eastAsia="ko-KR"/>
        </w:rPr>
      </w:pPr>
      <w:r>
        <w:rPr>
          <w:rFonts w:eastAsia="Malgun Gothic"/>
          <w:lang w:eastAsia="ko-KR"/>
        </w:rPr>
        <w:t>5&gt;</w:t>
      </w:r>
      <w:r>
        <w:rPr>
          <w:rFonts w:eastAsia="Malgun Gothic"/>
          <w:lang w:eastAsia="ko-KR"/>
        </w:rPr>
        <w:tab/>
      </w:r>
      <w:r>
        <w:rPr>
          <w:lang w:eastAsia="ko-KR"/>
        </w:rPr>
        <w:t xml:space="preserve">start the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-PTM-NTN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 that would be performed if HARQ feedback were enabled.</w:t>
      </w:r>
    </w:p>
    <w:p w14:paraId="0842BA26" w14:textId="77777777" w:rsidR="00826A40" w:rsidRDefault="00826A40" w:rsidP="00826A40">
      <w:pPr>
        <w:pStyle w:val="B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4&gt;</w:t>
      </w:r>
      <w:r>
        <w:rPr>
          <w:rFonts w:eastAsia="Malgun Gothic"/>
          <w:lang w:eastAsia="ko-KR"/>
        </w:rPr>
        <w:tab/>
        <w:t>else:</w:t>
      </w:r>
    </w:p>
    <w:p w14:paraId="02EBF82F" w14:textId="77777777" w:rsidR="00826A40" w:rsidRDefault="00826A40" w:rsidP="00826A40">
      <w:pPr>
        <w:pStyle w:val="B5"/>
        <w:rPr>
          <w:lang w:eastAsia="ko-KR"/>
        </w:rPr>
      </w:pPr>
      <w:r>
        <w:rPr>
          <w:rFonts w:eastAsia="Malgun Gothic"/>
          <w:lang w:eastAsia="ko-KR"/>
        </w:rPr>
        <w:t>5</w:t>
      </w:r>
      <w:r>
        <w:rPr>
          <w:lang w:eastAsia="ko-KR"/>
        </w:rPr>
        <w:t>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 that would be performed if HARQ feedback were enabled.</w:t>
      </w:r>
    </w:p>
    <w:p w14:paraId="319CD547" w14:textId="77777777" w:rsidR="00826A40" w:rsidRDefault="00826A40" w:rsidP="00826A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</w:t>
      </w:r>
      <w:proofErr w:type="gramStart"/>
      <w:r>
        <w:rPr>
          <w:lang w:eastAsia="ko-KR"/>
        </w:rPr>
        <w:t>process;</w:t>
      </w:r>
      <w:proofErr w:type="gramEnd"/>
    </w:p>
    <w:p w14:paraId="68AED318" w14:textId="77777777" w:rsidR="00826A40" w:rsidRDefault="00826A40" w:rsidP="00826A40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drx-RetransmissionTimerDL</w:t>
      </w:r>
      <w:proofErr w:type="spellEnd"/>
      <w:r>
        <w:rPr>
          <w:lang w:eastAsia="ko-KR"/>
        </w:rPr>
        <w:t xml:space="preserve"> for the corresponding HARQ process.</w:t>
      </w:r>
    </w:p>
    <w:p w14:paraId="15E52972" w14:textId="77777777" w:rsidR="00826A40" w:rsidRDefault="00826A40" w:rsidP="00826A40">
      <w:pPr>
        <w:pStyle w:val="B2"/>
        <w:tabs>
          <w:tab w:val="left" w:pos="7383"/>
        </w:tabs>
        <w:rPr>
          <w:lang w:eastAsia="ja-JP"/>
        </w:rPr>
      </w:pPr>
      <w:r>
        <w:t>2&gt;</w:t>
      </w:r>
      <w:r>
        <w:tab/>
        <w:t>if the PDCCH indicates a new multicast transmission for this G-RNTI or G-CS-RNTI:</w:t>
      </w:r>
    </w:p>
    <w:p w14:paraId="1373B935" w14:textId="77777777" w:rsidR="00826A40" w:rsidRDefault="00826A40" w:rsidP="00826A40">
      <w:pPr>
        <w:pStyle w:val="B3"/>
      </w:pPr>
      <w:r>
        <w:t>3&gt;</w:t>
      </w:r>
      <w:r>
        <w:tab/>
        <w:t xml:space="preserve">start or restart </w:t>
      </w:r>
      <w:proofErr w:type="spellStart"/>
      <w:r>
        <w:rPr>
          <w:i/>
        </w:rPr>
        <w:t>drx-InactivityTimerPTM</w:t>
      </w:r>
      <w:proofErr w:type="spellEnd"/>
      <w:r>
        <w:t xml:space="preserve"> in the first symbol after the end of the PDCCH reception.</w:t>
      </w:r>
    </w:p>
    <w:p w14:paraId="5994E1F8" w14:textId="77777777" w:rsidR="00826A40" w:rsidRDefault="00826A40" w:rsidP="00826A40">
      <w:pPr>
        <w:pStyle w:val="NO"/>
      </w:pPr>
      <w:r>
        <w:rPr>
          <w:noProof/>
        </w:rPr>
        <w:t>NOTE 1:</w:t>
      </w:r>
      <w:r>
        <w:rPr>
          <w:noProof/>
        </w:rPr>
        <w:tab/>
      </w:r>
      <w:r>
        <w:t>A PDCCH indicating activation of multicast SPS is considered to indicate a new transmission.</w:t>
      </w:r>
    </w:p>
    <w:p w14:paraId="3FADDE61" w14:textId="77777777" w:rsidR="00826A40" w:rsidRDefault="00826A40" w:rsidP="00826A40">
      <w:pPr>
        <w:pStyle w:val="NO"/>
      </w:pPr>
      <w:r>
        <w:rPr>
          <w:noProof/>
        </w:rPr>
        <w:t>NOTE 2:</w:t>
      </w:r>
      <w:r>
        <w:rPr>
          <w:noProof/>
        </w:rPr>
        <w:tab/>
        <w:t xml:space="preserve">The UE may start the </w:t>
      </w:r>
      <w:r>
        <w:rPr>
          <w:i/>
          <w:iCs/>
          <w:noProof/>
        </w:rPr>
        <w:t>drx-HARQ-RTT-TimerDL</w:t>
      </w:r>
      <w:r>
        <w:rPr>
          <w:noProof/>
        </w:rPr>
        <w:t xml:space="preserve"> or </w:t>
      </w:r>
      <w:r>
        <w:rPr>
          <w:i/>
          <w:lang w:eastAsia="ko-KR"/>
        </w:rPr>
        <w:t>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-NTN</w:t>
      </w:r>
      <w:r>
        <w:rPr>
          <w:lang w:eastAsia="ko-KR"/>
        </w:rPr>
        <w:t xml:space="preserve"> </w:t>
      </w:r>
      <w:r>
        <w:rPr>
          <w:noProof/>
        </w:rPr>
        <w:t xml:space="preserve">after receiving a PTM transmission only if </w:t>
      </w:r>
      <w:r>
        <w:rPr>
          <w:i/>
          <w:iCs/>
          <w:noProof/>
        </w:rPr>
        <w:t>ptp-Retx-Multicast</w:t>
      </w:r>
      <w:r>
        <w:rPr>
          <w:noProof/>
        </w:rPr>
        <w:t xml:space="preserve"> or </w:t>
      </w:r>
      <w:r>
        <w:rPr>
          <w:i/>
          <w:iCs/>
          <w:noProof/>
        </w:rPr>
        <w:t>ptp-Retx-SPS-Multicast</w:t>
      </w:r>
      <w:r>
        <w:rPr>
          <w:noProof/>
        </w:rPr>
        <w:t xml:space="preserve"> was included in the </w:t>
      </w:r>
      <w:r>
        <w:rPr>
          <w:i/>
          <w:iCs/>
          <w:noProof/>
        </w:rPr>
        <w:t>UECapabilityInformation</w:t>
      </w:r>
      <w:r>
        <w:rPr>
          <w:noProof/>
        </w:rPr>
        <w:t xml:space="preserve"> message to network.</w:t>
      </w:r>
    </w:p>
    <w:p w14:paraId="0C390FAD" w14:textId="77777777" w:rsidR="00826A40" w:rsidRDefault="00826A40" w:rsidP="00826A40">
      <w:r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73F896B4" w14:textId="77777777" w:rsidR="00712296" w:rsidRDefault="00712296" w:rsidP="00712296">
      <w:pPr>
        <w:rPr>
          <w:noProof/>
        </w:rPr>
      </w:pPr>
    </w:p>
    <w:p w14:paraId="68C9CD36" w14:textId="499BDC7B" w:rsidR="001E41F3" w:rsidRPr="004C2097" w:rsidRDefault="00712296" w:rsidP="004C2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E41F3" w:rsidRPr="004C2097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0498F" w14:textId="77777777" w:rsidR="00B149E3" w:rsidRDefault="00B149E3">
      <w:r>
        <w:separator/>
      </w:r>
    </w:p>
  </w:endnote>
  <w:endnote w:type="continuationSeparator" w:id="0">
    <w:p w14:paraId="32257D9B" w14:textId="77777777" w:rsidR="00B149E3" w:rsidRDefault="00B149E3">
      <w:r>
        <w:continuationSeparator/>
      </w:r>
    </w:p>
  </w:endnote>
  <w:endnote w:type="continuationNotice" w:id="1">
    <w:p w14:paraId="1E03F8D6" w14:textId="77777777" w:rsidR="00B149E3" w:rsidRDefault="00B149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358B2F" w14:textId="77777777" w:rsidR="00B149E3" w:rsidRDefault="00B149E3">
      <w:r>
        <w:separator/>
      </w:r>
    </w:p>
  </w:footnote>
  <w:footnote w:type="continuationSeparator" w:id="0">
    <w:p w14:paraId="08A5B147" w14:textId="77777777" w:rsidR="00B149E3" w:rsidRDefault="00B149E3">
      <w:r>
        <w:continuationSeparator/>
      </w:r>
    </w:p>
  </w:footnote>
  <w:footnote w:type="continuationNotice" w:id="1">
    <w:p w14:paraId="16495C5A" w14:textId="77777777" w:rsidR="00B149E3" w:rsidRDefault="00B149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6"/>
  </w:num>
  <w:num w:numId="5" w16cid:durableId="52507230">
    <w:abstractNumId w:val="5"/>
  </w:num>
  <w:num w:numId="6" w16cid:durableId="1678851900">
    <w:abstractNumId w:val="4"/>
  </w:num>
  <w:num w:numId="7" w16cid:durableId="11451950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Subin)">
    <w15:presenceInfo w15:providerId="None" w15:userId="Nokia (Sub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M3MjI1tTAyNDc3MzNW0lEKTi0uzszPAykwrgUAdw49eCwAAAA="/>
  </w:docVars>
  <w:rsids>
    <w:rsidRoot w:val="00022E4A"/>
    <w:rsid w:val="00022E4A"/>
    <w:rsid w:val="0006081E"/>
    <w:rsid w:val="00070E09"/>
    <w:rsid w:val="00093C4F"/>
    <w:rsid w:val="000A6394"/>
    <w:rsid w:val="000A761B"/>
    <w:rsid w:val="000B4302"/>
    <w:rsid w:val="000B4B41"/>
    <w:rsid w:val="000B7FED"/>
    <w:rsid w:val="000C038A"/>
    <w:rsid w:val="000C6598"/>
    <w:rsid w:val="000D44B3"/>
    <w:rsid w:val="00104230"/>
    <w:rsid w:val="00104C1B"/>
    <w:rsid w:val="00115B57"/>
    <w:rsid w:val="001322E1"/>
    <w:rsid w:val="0014269B"/>
    <w:rsid w:val="00145D43"/>
    <w:rsid w:val="001560D9"/>
    <w:rsid w:val="00171901"/>
    <w:rsid w:val="00192C46"/>
    <w:rsid w:val="001A08B3"/>
    <w:rsid w:val="001A7B60"/>
    <w:rsid w:val="001B2631"/>
    <w:rsid w:val="001B52F0"/>
    <w:rsid w:val="001B7A65"/>
    <w:rsid w:val="001C5F68"/>
    <w:rsid w:val="001D1B46"/>
    <w:rsid w:val="001D5D03"/>
    <w:rsid w:val="001E41F3"/>
    <w:rsid w:val="001F424C"/>
    <w:rsid w:val="00204334"/>
    <w:rsid w:val="0026004D"/>
    <w:rsid w:val="002640DD"/>
    <w:rsid w:val="00275D12"/>
    <w:rsid w:val="00284FEB"/>
    <w:rsid w:val="002860C4"/>
    <w:rsid w:val="00297925"/>
    <w:rsid w:val="002B5741"/>
    <w:rsid w:val="002E472E"/>
    <w:rsid w:val="002F3E31"/>
    <w:rsid w:val="00300C56"/>
    <w:rsid w:val="00305409"/>
    <w:rsid w:val="003072BE"/>
    <w:rsid w:val="00314570"/>
    <w:rsid w:val="00326E8F"/>
    <w:rsid w:val="00332754"/>
    <w:rsid w:val="003427AB"/>
    <w:rsid w:val="00346D68"/>
    <w:rsid w:val="003609EF"/>
    <w:rsid w:val="0036231A"/>
    <w:rsid w:val="00374DD4"/>
    <w:rsid w:val="003C421D"/>
    <w:rsid w:val="003D46D6"/>
    <w:rsid w:val="003E1A36"/>
    <w:rsid w:val="003E1CF5"/>
    <w:rsid w:val="003E6D72"/>
    <w:rsid w:val="00410371"/>
    <w:rsid w:val="00415D24"/>
    <w:rsid w:val="004242F1"/>
    <w:rsid w:val="004246B7"/>
    <w:rsid w:val="00441986"/>
    <w:rsid w:val="00454342"/>
    <w:rsid w:val="004555E1"/>
    <w:rsid w:val="004B719B"/>
    <w:rsid w:val="004B75B7"/>
    <w:rsid w:val="004C2097"/>
    <w:rsid w:val="004E5177"/>
    <w:rsid w:val="004E6EA9"/>
    <w:rsid w:val="0050747B"/>
    <w:rsid w:val="005141D9"/>
    <w:rsid w:val="0051580D"/>
    <w:rsid w:val="00547111"/>
    <w:rsid w:val="00567079"/>
    <w:rsid w:val="00592D74"/>
    <w:rsid w:val="005B585C"/>
    <w:rsid w:val="005E2C44"/>
    <w:rsid w:val="00610569"/>
    <w:rsid w:val="00621188"/>
    <w:rsid w:val="006257ED"/>
    <w:rsid w:val="006305D7"/>
    <w:rsid w:val="00632067"/>
    <w:rsid w:val="00653DE4"/>
    <w:rsid w:val="00662F7F"/>
    <w:rsid w:val="00663085"/>
    <w:rsid w:val="00665C47"/>
    <w:rsid w:val="00670B9D"/>
    <w:rsid w:val="00695808"/>
    <w:rsid w:val="006A71B4"/>
    <w:rsid w:val="006B46FB"/>
    <w:rsid w:val="006E21FB"/>
    <w:rsid w:val="006E55FF"/>
    <w:rsid w:val="00712296"/>
    <w:rsid w:val="00724193"/>
    <w:rsid w:val="0078010C"/>
    <w:rsid w:val="00792342"/>
    <w:rsid w:val="007977A8"/>
    <w:rsid w:val="007B512A"/>
    <w:rsid w:val="007C2097"/>
    <w:rsid w:val="007D4EA4"/>
    <w:rsid w:val="007D6A07"/>
    <w:rsid w:val="007F28C4"/>
    <w:rsid w:val="007F7259"/>
    <w:rsid w:val="008040A8"/>
    <w:rsid w:val="00826A40"/>
    <w:rsid w:val="008279FA"/>
    <w:rsid w:val="00835360"/>
    <w:rsid w:val="008626E7"/>
    <w:rsid w:val="00870EE7"/>
    <w:rsid w:val="008863B9"/>
    <w:rsid w:val="008A45A6"/>
    <w:rsid w:val="008C0AC3"/>
    <w:rsid w:val="008D3CCC"/>
    <w:rsid w:val="008F1696"/>
    <w:rsid w:val="008F2BA5"/>
    <w:rsid w:val="008F3789"/>
    <w:rsid w:val="008F4A28"/>
    <w:rsid w:val="008F686C"/>
    <w:rsid w:val="009148DE"/>
    <w:rsid w:val="00917346"/>
    <w:rsid w:val="009311C1"/>
    <w:rsid w:val="00941E30"/>
    <w:rsid w:val="0094709E"/>
    <w:rsid w:val="009531B0"/>
    <w:rsid w:val="009741B3"/>
    <w:rsid w:val="009777D9"/>
    <w:rsid w:val="00981152"/>
    <w:rsid w:val="00991B88"/>
    <w:rsid w:val="009A2DE1"/>
    <w:rsid w:val="009A5753"/>
    <w:rsid w:val="009A579D"/>
    <w:rsid w:val="009B353E"/>
    <w:rsid w:val="009B617C"/>
    <w:rsid w:val="009E30A6"/>
    <w:rsid w:val="009E3297"/>
    <w:rsid w:val="009F2E6D"/>
    <w:rsid w:val="009F734F"/>
    <w:rsid w:val="00A02702"/>
    <w:rsid w:val="00A04CAA"/>
    <w:rsid w:val="00A1172D"/>
    <w:rsid w:val="00A246B6"/>
    <w:rsid w:val="00A373C2"/>
    <w:rsid w:val="00A47E70"/>
    <w:rsid w:val="00A50CF0"/>
    <w:rsid w:val="00A7618C"/>
    <w:rsid w:val="00A7671C"/>
    <w:rsid w:val="00A84A77"/>
    <w:rsid w:val="00A87AC1"/>
    <w:rsid w:val="00AA2CBC"/>
    <w:rsid w:val="00AA7C97"/>
    <w:rsid w:val="00AC0802"/>
    <w:rsid w:val="00AC5820"/>
    <w:rsid w:val="00AD1CD8"/>
    <w:rsid w:val="00AF7532"/>
    <w:rsid w:val="00B07B6E"/>
    <w:rsid w:val="00B149E3"/>
    <w:rsid w:val="00B258BB"/>
    <w:rsid w:val="00B326DA"/>
    <w:rsid w:val="00B67B97"/>
    <w:rsid w:val="00B734CA"/>
    <w:rsid w:val="00B968C8"/>
    <w:rsid w:val="00BA3EC5"/>
    <w:rsid w:val="00BA51D9"/>
    <w:rsid w:val="00BB5DFC"/>
    <w:rsid w:val="00BD0A56"/>
    <w:rsid w:val="00BD1C03"/>
    <w:rsid w:val="00BD279D"/>
    <w:rsid w:val="00BD5880"/>
    <w:rsid w:val="00BD5D9F"/>
    <w:rsid w:val="00BD6BB8"/>
    <w:rsid w:val="00BE1F86"/>
    <w:rsid w:val="00BE5D2C"/>
    <w:rsid w:val="00C351B9"/>
    <w:rsid w:val="00C45A90"/>
    <w:rsid w:val="00C51668"/>
    <w:rsid w:val="00C66BA2"/>
    <w:rsid w:val="00C870F6"/>
    <w:rsid w:val="00C95985"/>
    <w:rsid w:val="00CC5026"/>
    <w:rsid w:val="00CC68D0"/>
    <w:rsid w:val="00CD6758"/>
    <w:rsid w:val="00D03F9A"/>
    <w:rsid w:val="00D06D51"/>
    <w:rsid w:val="00D24991"/>
    <w:rsid w:val="00D42B21"/>
    <w:rsid w:val="00D50255"/>
    <w:rsid w:val="00D559EF"/>
    <w:rsid w:val="00D66520"/>
    <w:rsid w:val="00D84AE9"/>
    <w:rsid w:val="00D9124E"/>
    <w:rsid w:val="00DB0523"/>
    <w:rsid w:val="00DD2346"/>
    <w:rsid w:val="00DE34CF"/>
    <w:rsid w:val="00DF0B47"/>
    <w:rsid w:val="00DF33FD"/>
    <w:rsid w:val="00E13414"/>
    <w:rsid w:val="00E13F3D"/>
    <w:rsid w:val="00E25E6B"/>
    <w:rsid w:val="00E26D23"/>
    <w:rsid w:val="00E32386"/>
    <w:rsid w:val="00E34898"/>
    <w:rsid w:val="00E80DF4"/>
    <w:rsid w:val="00EB09B7"/>
    <w:rsid w:val="00EB1D79"/>
    <w:rsid w:val="00EC2AEC"/>
    <w:rsid w:val="00ED1C89"/>
    <w:rsid w:val="00EE7D7C"/>
    <w:rsid w:val="00F04FF8"/>
    <w:rsid w:val="00F25D98"/>
    <w:rsid w:val="00F300FB"/>
    <w:rsid w:val="00F37545"/>
    <w:rsid w:val="00F73B07"/>
    <w:rsid w:val="00FA28B0"/>
    <w:rsid w:val="00FB4A97"/>
    <w:rsid w:val="00FB6386"/>
    <w:rsid w:val="00FB6981"/>
    <w:rsid w:val="00FC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3159B9-CD21-4ECB-82ED-4567567B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CD675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826A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26A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26A4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26A4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26A4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826A4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26A40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826A40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character" w:customStyle="1" w:styleId="B7Char">
    <w:name w:val="B7 Char"/>
    <w:basedOn w:val="B6Char"/>
    <w:link w:val="B7"/>
    <w:qFormat/>
    <w:locked/>
    <w:rsid w:val="00826A40"/>
    <w:rPr>
      <w:rFonts w:ascii="Times New Roman" w:hAnsi="Times New Roman"/>
    </w:rPr>
  </w:style>
  <w:style w:type="paragraph" w:customStyle="1" w:styleId="B7">
    <w:name w:val="B7"/>
    <w:basedOn w:val="B6"/>
    <w:link w:val="B7Char"/>
    <w:qFormat/>
    <w:rsid w:val="00826A40"/>
    <w:pPr>
      <w:ind w:left="2269"/>
    </w:pPr>
  </w:style>
  <w:style w:type="character" w:customStyle="1" w:styleId="apple-converted-space">
    <w:name w:val="apple-converted-space"/>
    <w:basedOn w:val="DefaultParagraphFont"/>
    <w:rsid w:val="00826A40"/>
  </w:style>
  <w:style w:type="paragraph" w:styleId="Revision">
    <w:name w:val="Revision"/>
    <w:hidden/>
    <w:uiPriority w:val="99"/>
    <w:semiHidden/>
    <w:rsid w:val="003427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RBI5PAMIO524-1616901215-26559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https://nokia.sharepoint.com/sites/gxp/_layouts/15/DocIdRedir.aspx?ID=RBI5PAMIO524-1616901215-26559</Url>
      <Description>RBI5PAMIO524-1616901215-26559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2342</Words>
  <Characters>13354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(Subin)</cp:lastModifiedBy>
  <cp:revision>2</cp:revision>
  <cp:lastPrinted>1899-12-31T23:00:00Z</cp:lastPrinted>
  <dcterms:created xsi:type="dcterms:W3CDTF">2024-08-09T07:28:00Z</dcterms:created>
  <dcterms:modified xsi:type="dcterms:W3CDTF">2024-08-09T07:28:00Z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d995a402-6498-4455-b92f-7381988b11cb</vt:lpwstr>
  </property>
</Properties>
</file>